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00A13" w14:textId="3AF51A24" w:rsidR="003974FF" w:rsidRPr="001E5866" w:rsidRDefault="003974FF" w:rsidP="00E449A6">
      <w:pPr>
        <w:rPr>
          <w:rFonts w:ascii="Arial" w:hAnsi="Arial" w:cs="Arial"/>
          <w:b/>
          <w:sz w:val="28"/>
          <w:szCs w:val="28"/>
        </w:rPr>
      </w:pPr>
      <w:r w:rsidRPr="003974FF">
        <w:rPr>
          <w:rFonts w:ascii="Arial" w:hAnsi="Arial" w:cs="Arial"/>
          <w:b/>
          <w:sz w:val="96"/>
          <w:szCs w:val="96"/>
          <w:highlight w:val="lightGray"/>
        </w:rPr>
        <w:t>EAR</w:t>
      </w:r>
      <w:r w:rsidRPr="001E5866">
        <w:rPr>
          <w:rFonts w:ascii="Arial" w:hAnsi="Arial" w:cs="Arial"/>
          <w:b/>
          <w:sz w:val="28"/>
          <w:szCs w:val="28"/>
        </w:rPr>
        <w:t xml:space="preserve"> ENQUIRY ABOUT RESULTS APPLICATION FORM </w:t>
      </w:r>
      <w:r>
        <w:rPr>
          <w:rFonts w:ascii="Arial" w:hAnsi="Arial" w:cs="Arial"/>
          <w:b/>
          <w:sz w:val="28"/>
          <w:szCs w:val="28"/>
        </w:rPr>
        <w:t>SUMMER 202</w:t>
      </w:r>
      <w:r w:rsidR="00833AF4">
        <w:rPr>
          <w:rFonts w:ascii="Arial" w:hAnsi="Arial" w:cs="Arial"/>
          <w:b/>
          <w:sz w:val="28"/>
          <w:szCs w:val="28"/>
        </w:rPr>
        <w:t>3</w:t>
      </w:r>
    </w:p>
    <w:p w14:paraId="66FF6E11" w14:textId="77777777" w:rsidR="003974FF" w:rsidRDefault="003974FF" w:rsidP="003974FF">
      <w:pPr>
        <w:rPr>
          <w:i/>
        </w:rPr>
      </w:pPr>
      <w:r>
        <w:rPr>
          <w:i/>
        </w:rPr>
        <w:t>An enquiry about results:</w:t>
      </w:r>
    </w:p>
    <w:p w14:paraId="3F464A95" w14:textId="76A2B052" w:rsidR="00A21EB3" w:rsidRDefault="003974FF" w:rsidP="00905E8A">
      <w:pPr>
        <w:jc w:val="both"/>
        <w:rPr>
          <w:i/>
        </w:rPr>
      </w:pPr>
      <w:r>
        <w:rPr>
          <w:i/>
        </w:rPr>
        <w:t xml:space="preserve">This is a review of the original marking to ensure that the agreed mark scheme has been applied correctly and is available for externally marked components only.  The fees listed are per component and </w:t>
      </w:r>
      <w:r w:rsidRPr="009137D5">
        <w:rPr>
          <w:b/>
          <w:bCs/>
          <w:i/>
        </w:rPr>
        <w:t>not</w:t>
      </w:r>
      <w:r>
        <w:rPr>
          <w:i/>
        </w:rPr>
        <w:t xml:space="preserve"> per subject.  Often there are three components per subject so students will need to decide which to have re-marked or whether to have all re-marked.  Remember, marks can go up, down or stay the same.  Once marks have been changed, the decision is </w:t>
      </w:r>
      <w:r w:rsidRPr="005F75F8">
        <w:rPr>
          <w:b/>
          <w:i/>
        </w:rPr>
        <w:t>final</w:t>
      </w:r>
      <w:r>
        <w:rPr>
          <w:i/>
        </w:rPr>
        <w:t xml:space="preserve">. There is always the danger that additional marks will be awarded to one script and marks reduced on another resulting in no change to the overall marks/grade.  Where a change to the overall subject grade occurs, a refund of fees paid will be given.  However, if separate applications for the same subject are submitted, refunds will only be given for the application that resulted in a grade change.  We encourage students to seek advice from subject staff where possible </w:t>
      </w:r>
      <w:r w:rsidRPr="005F75F8">
        <w:rPr>
          <w:b/>
          <w:i/>
        </w:rPr>
        <w:t>before</w:t>
      </w:r>
      <w:r>
        <w:rPr>
          <w:i/>
        </w:rPr>
        <w:t xml:space="preserve"> deciding on a re-mark.</w:t>
      </w:r>
    </w:p>
    <w:p w14:paraId="54D350D4" w14:textId="63A6D240" w:rsidR="002A568C" w:rsidRPr="00473CD3" w:rsidRDefault="00F74051" w:rsidP="00905E8A">
      <w:pPr>
        <w:jc w:val="both"/>
        <w:rPr>
          <w:b/>
          <w:bCs/>
          <w:iCs/>
        </w:rPr>
      </w:pPr>
      <w:r w:rsidRPr="004E4E6D">
        <w:rPr>
          <w:b/>
          <w:bCs/>
          <w:iCs/>
          <w:sz w:val="32"/>
          <w:szCs w:val="32"/>
        </w:rPr>
        <w:t>GCE</w:t>
      </w:r>
      <w:r w:rsidRPr="00473CD3">
        <w:rPr>
          <w:b/>
          <w:bCs/>
          <w:iCs/>
        </w:rPr>
        <w:t xml:space="preserve"> (A’LEVEL) PRIORITY DEADLINE </w:t>
      </w:r>
      <w:r w:rsidR="00F30392" w:rsidRPr="00473CD3">
        <w:rPr>
          <w:b/>
          <w:bCs/>
          <w:iCs/>
        </w:rPr>
        <w:t>= 2PM 24</w:t>
      </w:r>
      <w:r w:rsidR="00F30392" w:rsidRPr="00473CD3">
        <w:rPr>
          <w:b/>
          <w:bCs/>
          <w:iCs/>
          <w:vertAlign w:val="superscript"/>
        </w:rPr>
        <w:t>TH</w:t>
      </w:r>
      <w:r w:rsidR="00F30392" w:rsidRPr="00473CD3">
        <w:rPr>
          <w:b/>
          <w:bCs/>
          <w:iCs/>
        </w:rPr>
        <w:t xml:space="preserve"> AUGUST</w:t>
      </w:r>
      <w:r w:rsidR="002A568C" w:rsidRPr="00473CD3">
        <w:rPr>
          <w:b/>
          <w:bCs/>
          <w:iCs/>
        </w:rPr>
        <w:t xml:space="preserve"> </w:t>
      </w:r>
      <w:r w:rsidR="00473CD3">
        <w:rPr>
          <w:b/>
          <w:bCs/>
          <w:iCs/>
        </w:rPr>
        <w:t>2023</w:t>
      </w:r>
    </w:p>
    <w:tbl>
      <w:tblPr>
        <w:tblStyle w:val="TableGrid"/>
        <w:tblW w:w="0" w:type="auto"/>
        <w:tblLook w:val="04A0" w:firstRow="1" w:lastRow="0" w:firstColumn="1" w:lastColumn="0" w:noHBand="0" w:noVBand="1"/>
      </w:tblPr>
      <w:tblGrid>
        <w:gridCol w:w="1257"/>
        <w:gridCol w:w="1286"/>
        <w:gridCol w:w="1665"/>
        <w:gridCol w:w="1286"/>
        <w:gridCol w:w="1585"/>
        <w:gridCol w:w="1286"/>
        <w:gridCol w:w="1253"/>
        <w:gridCol w:w="1287"/>
      </w:tblGrid>
      <w:tr w:rsidR="00E306C6" w14:paraId="7F6966B7" w14:textId="77777777" w:rsidTr="00020CBB">
        <w:tc>
          <w:tcPr>
            <w:tcW w:w="1257" w:type="dxa"/>
          </w:tcPr>
          <w:p w14:paraId="4FE4336F" w14:textId="557E991A" w:rsidR="002A568C" w:rsidRPr="00473CD3" w:rsidRDefault="002A568C" w:rsidP="00905E8A">
            <w:pPr>
              <w:jc w:val="both"/>
              <w:rPr>
                <w:b/>
                <w:bCs/>
                <w:iCs/>
              </w:rPr>
            </w:pPr>
            <w:r w:rsidRPr="00473CD3">
              <w:rPr>
                <w:b/>
                <w:bCs/>
                <w:iCs/>
              </w:rPr>
              <w:t>AQA</w:t>
            </w:r>
          </w:p>
        </w:tc>
        <w:tc>
          <w:tcPr>
            <w:tcW w:w="1286" w:type="dxa"/>
          </w:tcPr>
          <w:p w14:paraId="0095FC80" w14:textId="370425A5" w:rsidR="002A568C" w:rsidRDefault="004742E5" w:rsidP="00905E8A">
            <w:pPr>
              <w:jc w:val="both"/>
              <w:rPr>
                <w:iCs/>
              </w:rPr>
            </w:pPr>
            <w:r>
              <w:rPr>
                <w:iCs/>
              </w:rPr>
              <w:t>£55.60</w:t>
            </w:r>
          </w:p>
        </w:tc>
        <w:tc>
          <w:tcPr>
            <w:tcW w:w="1665" w:type="dxa"/>
          </w:tcPr>
          <w:p w14:paraId="15045F71" w14:textId="7F3366A2" w:rsidR="002A568C" w:rsidRPr="00473CD3" w:rsidRDefault="004742E5" w:rsidP="00905E8A">
            <w:pPr>
              <w:jc w:val="both"/>
              <w:rPr>
                <w:b/>
                <w:bCs/>
                <w:iCs/>
              </w:rPr>
            </w:pPr>
            <w:r w:rsidRPr="00473CD3">
              <w:rPr>
                <w:b/>
                <w:bCs/>
                <w:iCs/>
              </w:rPr>
              <w:t>EDEX/PEARSON</w:t>
            </w:r>
          </w:p>
        </w:tc>
        <w:tc>
          <w:tcPr>
            <w:tcW w:w="1286" w:type="dxa"/>
          </w:tcPr>
          <w:p w14:paraId="63CE3A95" w14:textId="2383C123" w:rsidR="002A568C" w:rsidRDefault="00E47201" w:rsidP="00905E8A">
            <w:pPr>
              <w:jc w:val="both"/>
              <w:rPr>
                <w:iCs/>
              </w:rPr>
            </w:pPr>
            <w:r>
              <w:rPr>
                <w:iCs/>
              </w:rPr>
              <w:t>£61.60</w:t>
            </w:r>
          </w:p>
        </w:tc>
        <w:tc>
          <w:tcPr>
            <w:tcW w:w="1585" w:type="dxa"/>
          </w:tcPr>
          <w:p w14:paraId="79AA44DF" w14:textId="27270320" w:rsidR="002A568C" w:rsidRPr="00473CD3" w:rsidRDefault="00E47201" w:rsidP="00905E8A">
            <w:pPr>
              <w:jc w:val="both"/>
              <w:rPr>
                <w:b/>
                <w:bCs/>
                <w:iCs/>
              </w:rPr>
            </w:pPr>
            <w:r w:rsidRPr="00473CD3">
              <w:rPr>
                <w:b/>
                <w:bCs/>
                <w:iCs/>
              </w:rPr>
              <w:t>EDUQAS</w:t>
            </w:r>
            <w:r w:rsidR="00E306C6">
              <w:rPr>
                <w:b/>
                <w:bCs/>
                <w:iCs/>
              </w:rPr>
              <w:t>/WJEC</w:t>
            </w:r>
          </w:p>
        </w:tc>
        <w:tc>
          <w:tcPr>
            <w:tcW w:w="1286" w:type="dxa"/>
          </w:tcPr>
          <w:p w14:paraId="14212656" w14:textId="069F9245" w:rsidR="002A568C" w:rsidRDefault="00E47201" w:rsidP="00905E8A">
            <w:pPr>
              <w:jc w:val="both"/>
              <w:rPr>
                <w:iCs/>
              </w:rPr>
            </w:pPr>
            <w:r>
              <w:rPr>
                <w:iCs/>
              </w:rPr>
              <w:t>£55.00</w:t>
            </w:r>
          </w:p>
        </w:tc>
        <w:tc>
          <w:tcPr>
            <w:tcW w:w="1253" w:type="dxa"/>
          </w:tcPr>
          <w:p w14:paraId="56C86684" w14:textId="3AA1BCE1" w:rsidR="002A568C" w:rsidRPr="00473CD3" w:rsidRDefault="00E47201" w:rsidP="00905E8A">
            <w:pPr>
              <w:jc w:val="both"/>
              <w:rPr>
                <w:b/>
                <w:bCs/>
                <w:iCs/>
              </w:rPr>
            </w:pPr>
            <w:r w:rsidRPr="00473CD3">
              <w:rPr>
                <w:b/>
                <w:bCs/>
                <w:iCs/>
              </w:rPr>
              <w:t>OCR</w:t>
            </w:r>
          </w:p>
        </w:tc>
        <w:tc>
          <w:tcPr>
            <w:tcW w:w="1287" w:type="dxa"/>
          </w:tcPr>
          <w:p w14:paraId="6111B569" w14:textId="7A5F781F" w:rsidR="002A568C" w:rsidRDefault="00E47201" w:rsidP="00905E8A">
            <w:pPr>
              <w:jc w:val="both"/>
              <w:rPr>
                <w:iCs/>
              </w:rPr>
            </w:pPr>
            <w:r>
              <w:rPr>
                <w:iCs/>
              </w:rPr>
              <w:t>£</w:t>
            </w:r>
            <w:r w:rsidR="00473CD3">
              <w:rPr>
                <w:iCs/>
              </w:rPr>
              <w:t>70.75</w:t>
            </w:r>
          </w:p>
        </w:tc>
      </w:tr>
    </w:tbl>
    <w:p w14:paraId="7D84A73C" w14:textId="77777777" w:rsidR="00020CBB" w:rsidRPr="00A615E3" w:rsidRDefault="00020CBB" w:rsidP="00020CBB">
      <w:pPr>
        <w:jc w:val="both"/>
        <w:rPr>
          <w:b/>
          <w:bCs/>
          <w:iCs/>
          <w:sz w:val="12"/>
          <w:szCs w:val="12"/>
        </w:rPr>
      </w:pPr>
    </w:p>
    <w:p w14:paraId="60163ED6" w14:textId="50EF917C" w:rsidR="00020CBB" w:rsidRPr="00E306C6" w:rsidRDefault="00020CBB" w:rsidP="00020CBB">
      <w:pPr>
        <w:jc w:val="both"/>
        <w:rPr>
          <w:b/>
          <w:bCs/>
          <w:iCs/>
        </w:rPr>
      </w:pPr>
      <w:r w:rsidRPr="00E306C6">
        <w:rPr>
          <w:b/>
          <w:bCs/>
          <w:iCs/>
        </w:rPr>
        <w:t xml:space="preserve">GCE </w:t>
      </w:r>
      <w:r w:rsidR="004D581A">
        <w:rPr>
          <w:b/>
          <w:bCs/>
          <w:iCs/>
        </w:rPr>
        <w:t xml:space="preserve">(A’LEVEL) </w:t>
      </w:r>
      <w:r w:rsidRPr="00E306C6">
        <w:rPr>
          <w:b/>
          <w:bCs/>
          <w:iCs/>
        </w:rPr>
        <w:t>NON-PRIORITY DEADLINE = 28</w:t>
      </w:r>
      <w:r w:rsidRPr="00E306C6">
        <w:rPr>
          <w:b/>
          <w:bCs/>
          <w:iCs/>
          <w:vertAlign w:val="superscript"/>
        </w:rPr>
        <w:t>TH</w:t>
      </w:r>
      <w:r w:rsidRPr="00E306C6">
        <w:rPr>
          <w:b/>
          <w:bCs/>
          <w:iCs/>
        </w:rPr>
        <w:t xml:space="preserve"> SEPTEMBER 2023</w:t>
      </w:r>
    </w:p>
    <w:tbl>
      <w:tblPr>
        <w:tblStyle w:val="TableGrid"/>
        <w:tblW w:w="0" w:type="auto"/>
        <w:tblLook w:val="04A0" w:firstRow="1" w:lastRow="0" w:firstColumn="1" w:lastColumn="0" w:noHBand="0" w:noVBand="1"/>
      </w:tblPr>
      <w:tblGrid>
        <w:gridCol w:w="1257"/>
        <w:gridCol w:w="1286"/>
        <w:gridCol w:w="1665"/>
        <w:gridCol w:w="1286"/>
        <w:gridCol w:w="1585"/>
        <w:gridCol w:w="1286"/>
        <w:gridCol w:w="1253"/>
        <w:gridCol w:w="1287"/>
      </w:tblGrid>
      <w:tr w:rsidR="00020CBB" w14:paraId="20981BA2" w14:textId="77777777" w:rsidTr="00E13333">
        <w:tc>
          <w:tcPr>
            <w:tcW w:w="1363" w:type="dxa"/>
          </w:tcPr>
          <w:p w14:paraId="5075751A" w14:textId="77777777" w:rsidR="00020CBB" w:rsidRPr="00E306C6" w:rsidRDefault="00020CBB" w:rsidP="00E13333">
            <w:pPr>
              <w:jc w:val="both"/>
              <w:rPr>
                <w:b/>
                <w:bCs/>
                <w:iCs/>
              </w:rPr>
            </w:pPr>
            <w:r w:rsidRPr="00E306C6">
              <w:rPr>
                <w:b/>
                <w:bCs/>
                <w:iCs/>
              </w:rPr>
              <w:t>AQA</w:t>
            </w:r>
          </w:p>
        </w:tc>
        <w:tc>
          <w:tcPr>
            <w:tcW w:w="1363" w:type="dxa"/>
          </w:tcPr>
          <w:p w14:paraId="451A4CB9" w14:textId="77777777" w:rsidR="00020CBB" w:rsidRDefault="00020CBB" w:rsidP="00E13333">
            <w:pPr>
              <w:jc w:val="both"/>
              <w:rPr>
                <w:iCs/>
              </w:rPr>
            </w:pPr>
            <w:r>
              <w:rPr>
                <w:iCs/>
              </w:rPr>
              <w:t>£46.75</w:t>
            </w:r>
          </w:p>
        </w:tc>
        <w:tc>
          <w:tcPr>
            <w:tcW w:w="1363" w:type="dxa"/>
          </w:tcPr>
          <w:p w14:paraId="1CFE2CBA" w14:textId="77777777" w:rsidR="00020CBB" w:rsidRPr="00E306C6" w:rsidRDefault="00020CBB" w:rsidP="00E13333">
            <w:pPr>
              <w:jc w:val="both"/>
              <w:rPr>
                <w:b/>
                <w:bCs/>
                <w:iCs/>
              </w:rPr>
            </w:pPr>
            <w:r w:rsidRPr="00E306C6">
              <w:rPr>
                <w:b/>
                <w:bCs/>
                <w:iCs/>
              </w:rPr>
              <w:t>EDEX/PEARSON</w:t>
            </w:r>
          </w:p>
        </w:tc>
        <w:tc>
          <w:tcPr>
            <w:tcW w:w="1363" w:type="dxa"/>
          </w:tcPr>
          <w:p w14:paraId="5E06950A" w14:textId="77777777" w:rsidR="00020CBB" w:rsidRDefault="00020CBB" w:rsidP="00E13333">
            <w:pPr>
              <w:jc w:val="both"/>
              <w:rPr>
                <w:iCs/>
              </w:rPr>
            </w:pPr>
            <w:r>
              <w:rPr>
                <w:iCs/>
              </w:rPr>
              <w:t>£51.70</w:t>
            </w:r>
          </w:p>
        </w:tc>
        <w:tc>
          <w:tcPr>
            <w:tcW w:w="1363" w:type="dxa"/>
          </w:tcPr>
          <w:p w14:paraId="3D9086B0" w14:textId="77777777" w:rsidR="00020CBB" w:rsidRPr="00E306C6" w:rsidRDefault="00020CBB" w:rsidP="00E13333">
            <w:pPr>
              <w:jc w:val="both"/>
              <w:rPr>
                <w:b/>
                <w:bCs/>
                <w:iCs/>
              </w:rPr>
            </w:pPr>
            <w:r w:rsidRPr="00E306C6">
              <w:rPr>
                <w:b/>
                <w:bCs/>
                <w:iCs/>
              </w:rPr>
              <w:t>EDUQAS/WJEC</w:t>
            </w:r>
          </w:p>
        </w:tc>
        <w:tc>
          <w:tcPr>
            <w:tcW w:w="1363" w:type="dxa"/>
          </w:tcPr>
          <w:p w14:paraId="6C8BD08C" w14:textId="77777777" w:rsidR="00020CBB" w:rsidRDefault="00020CBB" w:rsidP="00E13333">
            <w:pPr>
              <w:jc w:val="both"/>
              <w:rPr>
                <w:iCs/>
              </w:rPr>
            </w:pPr>
            <w:r>
              <w:rPr>
                <w:iCs/>
              </w:rPr>
              <w:t>£46.00</w:t>
            </w:r>
          </w:p>
        </w:tc>
        <w:tc>
          <w:tcPr>
            <w:tcW w:w="1363" w:type="dxa"/>
          </w:tcPr>
          <w:p w14:paraId="4ACC770E" w14:textId="77777777" w:rsidR="00020CBB" w:rsidRPr="00E306C6" w:rsidRDefault="00020CBB" w:rsidP="00E13333">
            <w:pPr>
              <w:jc w:val="both"/>
              <w:rPr>
                <w:b/>
                <w:bCs/>
                <w:iCs/>
              </w:rPr>
            </w:pPr>
            <w:r w:rsidRPr="00E306C6">
              <w:rPr>
                <w:b/>
                <w:bCs/>
                <w:iCs/>
              </w:rPr>
              <w:t>OCR</w:t>
            </w:r>
          </w:p>
        </w:tc>
        <w:tc>
          <w:tcPr>
            <w:tcW w:w="1364" w:type="dxa"/>
          </w:tcPr>
          <w:p w14:paraId="21003904" w14:textId="77777777" w:rsidR="00020CBB" w:rsidRDefault="00020CBB" w:rsidP="00E13333">
            <w:pPr>
              <w:jc w:val="both"/>
              <w:rPr>
                <w:iCs/>
              </w:rPr>
            </w:pPr>
            <w:r>
              <w:rPr>
                <w:iCs/>
              </w:rPr>
              <w:t>£57.50</w:t>
            </w:r>
          </w:p>
        </w:tc>
      </w:tr>
    </w:tbl>
    <w:p w14:paraId="56E2DEDF" w14:textId="7BA71B68" w:rsidR="00F74051" w:rsidRPr="00E43BC2" w:rsidRDefault="00F74051" w:rsidP="00905E8A">
      <w:pPr>
        <w:jc w:val="both"/>
        <w:rPr>
          <w:iCs/>
          <w:sz w:val="14"/>
          <w:szCs w:val="14"/>
        </w:rPr>
      </w:pPr>
    </w:p>
    <w:p w14:paraId="7AEC36FD" w14:textId="67221516" w:rsidR="0078390C" w:rsidRPr="00A175A9" w:rsidRDefault="00E34F36" w:rsidP="00905E8A">
      <w:pPr>
        <w:jc w:val="both"/>
        <w:rPr>
          <w:b/>
          <w:bCs/>
          <w:iCs/>
        </w:rPr>
      </w:pPr>
      <w:r w:rsidRPr="00B31564">
        <w:rPr>
          <w:b/>
          <w:bCs/>
          <w:iCs/>
          <w:sz w:val="32"/>
          <w:szCs w:val="32"/>
        </w:rPr>
        <w:t>GCSE</w:t>
      </w:r>
      <w:r w:rsidRPr="00A175A9">
        <w:rPr>
          <w:b/>
          <w:bCs/>
          <w:iCs/>
        </w:rPr>
        <w:t xml:space="preserve"> PRIORITY DEADLINE = </w:t>
      </w:r>
      <w:r w:rsidR="00C22933" w:rsidRPr="00A175A9">
        <w:rPr>
          <w:b/>
          <w:bCs/>
          <w:iCs/>
        </w:rPr>
        <w:t>2PM 25</w:t>
      </w:r>
      <w:r w:rsidR="00C22933" w:rsidRPr="00A175A9">
        <w:rPr>
          <w:b/>
          <w:bCs/>
          <w:iCs/>
          <w:vertAlign w:val="superscript"/>
        </w:rPr>
        <w:t>TH</w:t>
      </w:r>
      <w:r w:rsidR="00C22933" w:rsidRPr="00A175A9">
        <w:rPr>
          <w:b/>
          <w:bCs/>
          <w:iCs/>
        </w:rPr>
        <w:t xml:space="preserve"> AUGUST 2023</w:t>
      </w:r>
    </w:p>
    <w:tbl>
      <w:tblPr>
        <w:tblStyle w:val="TableGrid"/>
        <w:tblW w:w="0" w:type="auto"/>
        <w:tblLook w:val="04A0" w:firstRow="1" w:lastRow="0" w:firstColumn="1" w:lastColumn="0" w:noHBand="0" w:noVBand="1"/>
      </w:tblPr>
      <w:tblGrid>
        <w:gridCol w:w="1666"/>
        <w:gridCol w:w="1342"/>
        <w:gridCol w:w="4358"/>
      </w:tblGrid>
      <w:tr w:rsidR="00A932D2" w14:paraId="561C5683" w14:textId="59514906" w:rsidTr="008732E9">
        <w:tc>
          <w:tcPr>
            <w:tcW w:w="1666" w:type="dxa"/>
          </w:tcPr>
          <w:p w14:paraId="43F1CCB1" w14:textId="0E332624" w:rsidR="00A932D2" w:rsidRPr="00A175A9" w:rsidRDefault="00A932D2" w:rsidP="00905E8A">
            <w:pPr>
              <w:jc w:val="both"/>
              <w:rPr>
                <w:b/>
                <w:bCs/>
                <w:iCs/>
              </w:rPr>
            </w:pPr>
            <w:r w:rsidRPr="00A175A9">
              <w:rPr>
                <w:b/>
                <w:bCs/>
                <w:iCs/>
              </w:rPr>
              <w:t>EDEX/PEARSON</w:t>
            </w:r>
          </w:p>
        </w:tc>
        <w:tc>
          <w:tcPr>
            <w:tcW w:w="1342" w:type="dxa"/>
          </w:tcPr>
          <w:p w14:paraId="2E467B04" w14:textId="084CAE66" w:rsidR="00A932D2" w:rsidRDefault="00A932D2" w:rsidP="00905E8A">
            <w:pPr>
              <w:jc w:val="both"/>
              <w:rPr>
                <w:iCs/>
              </w:rPr>
            </w:pPr>
            <w:r>
              <w:rPr>
                <w:iCs/>
              </w:rPr>
              <w:t>£51.10</w:t>
            </w:r>
          </w:p>
        </w:tc>
        <w:tc>
          <w:tcPr>
            <w:tcW w:w="4358" w:type="dxa"/>
          </w:tcPr>
          <w:p w14:paraId="1E6B5EF2" w14:textId="1D3C7C16" w:rsidR="00A932D2" w:rsidRDefault="00F67E04" w:rsidP="00905E8A">
            <w:pPr>
              <w:jc w:val="both"/>
              <w:rPr>
                <w:iCs/>
              </w:rPr>
            </w:pPr>
            <w:r>
              <w:rPr>
                <w:iCs/>
              </w:rPr>
              <w:t>(</w:t>
            </w:r>
            <w:r w:rsidR="008732E9">
              <w:rPr>
                <w:iCs/>
              </w:rPr>
              <w:t>M</w:t>
            </w:r>
            <w:r>
              <w:rPr>
                <w:iCs/>
              </w:rPr>
              <w:t>aths/</w:t>
            </w:r>
            <w:r w:rsidR="008732E9">
              <w:rPr>
                <w:iCs/>
              </w:rPr>
              <w:t>B</w:t>
            </w:r>
            <w:r>
              <w:rPr>
                <w:iCs/>
              </w:rPr>
              <w:t>usiness/French/German</w:t>
            </w:r>
            <w:r w:rsidR="00F767E7">
              <w:rPr>
                <w:iCs/>
              </w:rPr>
              <w:t>/</w:t>
            </w:r>
            <w:r w:rsidR="008732E9">
              <w:rPr>
                <w:iCs/>
              </w:rPr>
              <w:t>M</w:t>
            </w:r>
            <w:r w:rsidR="00F767E7">
              <w:rPr>
                <w:iCs/>
              </w:rPr>
              <w:t>usic</w:t>
            </w:r>
            <w:r w:rsidR="008732E9">
              <w:rPr>
                <w:iCs/>
              </w:rPr>
              <w:t xml:space="preserve"> only)</w:t>
            </w:r>
          </w:p>
        </w:tc>
      </w:tr>
    </w:tbl>
    <w:p w14:paraId="0CE3EC1B" w14:textId="541EFEE9" w:rsidR="0078390C" w:rsidRPr="00A615E3" w:rsidRDefault="00A932D2" w:rsidP="00905E8A">
      <w:pPr>
        <w:jc w:val="both"/>
        <w:rPr>
          <w:iCs/>
          <w:sz w:val="10"/>
          <w:szCs w:val="10"/>
        </w:rPr>
      </w:pPr>
      <w:r>
        <w:rPr>
          <w:iCs/>
          <w:sz w:val="10"/>
          <w:szCs w:val="10"/>
        </w:rPr>
        <w:t xml:space="preserve"> </w:t>
      </w:r>
    </w:p>
    <w:p w14:paraId="3375EDE5" w14:textId="00B6C620" w:rsidR="00940C8F" w:rsidRDefault="00940C8F" w:rsidP="00905E8A">
      <w:pPr>
        <w:jc w:val="both"/>
        <w:rPr>
          <w:b/>
          <w:bCs/>
          <w:iCs/>
        </w:rPr>
      </w:pPr>
      <w:r w:rsidRPr="00774C4F">
        <w:rPr>
          <w:b/>
          <w:bCs/>
          <w:iCs/>
        </w:rPr>
        <w:t>GCSE NON-PRIORITY DEADLINE</w:t>
      </w:r>
      <w:r w:rsidR="00774C4F" w:rsidRPr="00774C4F">
        <w:rPr>
          <w:b/>
          <w:bCs/>
          <w:iCs/>
        </w:rPr>
        <w:t xml:space="preserve"> = 28</w:t>
      </w:r>
      <w:r w:rsidR="00774C4F" w:rsidRPr="00774C4F">
        <w:rPr>
          <w:b/>
          <w:bCs/>
          <w:iCs/>
          <w:vertAlign w:val="superscript"/>
        </w:rPr>
        <w:t>TH</w:t>
      </w:r>
      <w:r w:rsidR="00774C4F" w:rsidRPr="00774C4F">
        <w:rPr>
          <w:b/>
          <w:bCs/>
          <w:iCs/>
        </w:rPr>
        <w:t xml:space="preserve"> SEPTEMBER 2023</w:t>
      </w:r>
    </w:p>
    <w:tbl>
      <w:tblPr>
        <w:tblStyle w:val="TableGrid"/>
        <w:tblW w:w="0" w:type="auto"/>
        <w:tblLook w:val="04A0" w:firstRow="1" w:lastRow="0" w:firstColumn="1" w:lastColumn="0" w:noHBand="0" w:noVBand="1"/>
      </w:tblPr>
      <w:tblGrid>
        <w:gridCol w:w="1257"/>
        <w:gridCol w:w="1286"/>
        <w:gridCol w:w="1665"/>
        <w:gridCol w:w="1286"/>
        <w:gridCol w:w="1585"/>
        <w:gridCol w:w="1286"/>
        <w:gridCol w:w="1253"/>
        <w:gridCol w:w="1287"/>
      </w:tblGrid>
      <w:tr w:rsidR="00983914" w14:paraId="781FC458" w14:textId="77777777" w:rsidTr="00EF481F">
        <w:tc>
          <w:tcPr>
            <w:tcW w:w="1363" w:type="dxa"/>
          </w:tcPr>
          <w:p w14:paraId="3DF8A1BD" w14:textId="20B58914" w:rsidR="00EF481F" w:rsidRDefault="00EF481F" w:rsidP="00905E8A">
            <w:pPr>
              <w:jc w:val="both"/>
              <w:rPr>
                <w:b/>
                <w:bCs/>
                <w:iCs/>
              </w:rPr>
            </w:pPr>
            <w:r>
              <w:rPr>
                <w:b/>
                <w:bCs/>
                <w:iCs/>
              </w:rPr>
              <w:t>AQA</w:t>
            </w:r>
          </w:p>
        </w:tc>
        <w:tc>
          <w:tcPr>
            <w:tcW w:w="1363" w:type="dxa"/>
          </w:tcPr>
          <w:p w14:paraId="0661A994" w14:textId="6017F3C8" w:rsidR="00EF481F" w:rsidRPr="00EF481F" w:rsidRDefault="00EF481F" w:rsidP="00905E8A">
            <w:pPr>
              <w:jc w:val="both"/>
              <w:rPr>
                <w:iCs/>
              </w:rPr>
            </w:pPr>
            <w:r>
              <w:rPr>
                <w:iCs/>
              </w:rPr>
              <w:t>£</w:t>
            </w:r>
            <w:r w:rsidR="00983914">
              <w:rPr>
                <w:iCs/>
              </w:rPr>
              <w:t>40.35</w:t>
            </w:r>
          </w:p>
        </w:tc>
        <w:tc>
          <w:tcPr>
            <w:tcW w:w="1363" w:type="dxa"/>
          </w:tcPr>
          <w:p w14:paraId="6BB3450A" w14:textId="66374181" w:rsidR="00EF481F" w:rsidRDefault="00EF481F" w:rsidP="00905E8A">
            <w:pPr>
              <w:jc w:val="both"/>
              <w:rPr>
                <w:b/>
                <w:bCs/>
                <w:iCs/>
              </w:rPr>
            </w:pPr>
            <w:r>
              <w:rPr>
                <w:b/>
                <w:bCs/>
                <w:iCs/>
              </w:rPr>
              <w:t>EDEX/PEARSON</w:t>
            </w:r>
          </w:p>
        </w:tc>
        <w:tc>
          <w:tcPr>
            <w:tcW w:w="1363" w:type="dxa"/>
          </w:tcPr>
          <w:p w14:paraId="576C8C43" w14:textId="7B16936B" w:rsidR="00EF481F" w:rsidRPr="0005630C" w:rsidRDefault="00983914" w:rsidP="00905E8A">
            <w:pPr>
              <w:jc w:val="both"/>
              <w:rPr>
                <w:iCs/>
              </w:rPr>
            </w:pPr>
            <w:r w:rsidRPr="0005630C">
              <w:rPr>
                <w:iCs/>
              </w:rPr>
              <w:t>£44.50</w:t>
            </w:r>
          </w:p>
        </w:tc>
        <w:tc>
          <w:tcPr>
            <w:tcW w:w="1363" w:type="dxa"/>
          </w:tcPr>
          <w:p w14:paraId="7A4DDB73" w14:textId="3B7B3D01" w:rsidR="00EF481F" w:rsidRDefault="00EF481F" w:rsidP="00905E8A">
            <w:pPr>
              <w:jc w:val="both"/>
              <w:rPr>
                <w:b/>
                <w:bCs/>
                <w:iCs/>
              </w:rPr>
            </w:pPr>
            <w:r>
              <w:rPr>
                <w:b/>
                <w:bCs/>
                <w:iCs/>
              </w:rPr>
              <w:t>EDUQAS/WJEC</w:t>
            </w:r>
          </w:p>
        </w:tc>
        <w:tc>
          <w:tcPr>
            <w:tcW w:w="1363" w:type="dxa"/>
          </w:tcPr>
          <w:p w14:paraId="17E8C750" w14:textId="1BCE282D" w:rsidR="00EF481F" w:rsidRPr="0005630C" w:rsidRDefault="00983914" w:rsidP="00905E8A">
            <w:pPr>
              <w:jc w:val="both"/>
              <w:rPr>
                <w:iCs/>
              </w:rPr>
            </w:pPr>
            <w:r w:rsidRPr="0005630C">
              <w:rPr>
                <w:iCs/>
              </w:rPr>
              <w:t>£40.00</w:t>
            </w:r>
          </w:p>
        </w:tc>
        <w:tc>
          <w:tcPr>
            <w:tcW w:w="1363" w:type="dxa"/>
          </w:tcPr>
          <w:p w14:paraId="5832F757" w14:textId="3E270985" w:rsidR="00EF481F" w:rsidRDefault="00EF481F" w:rsidP="00905E8A">
            <w:pPr>
              <w:jc w:val="both"/>
              <w:rPr>
                <w:b/>
                <w:bCs/>
                <w:iCs/>
              </w:rPr>
            </w:pPr>
            <w:r>
              <w:rPr>
                <w:b/>
                <w:bCs/>
                <w:iCs/>
              </w:rPr>
              <w:t>OCR</w:t>
            </w:r>
          </w:p>
        </w:tc>
        <w:tc>
          <w:tcPr>
            <w:tcW w:w="1364" w:type="dxa"/>
          </w:tcPr>
          <w:p w14:paraId="3647B60C" w14:textId="494CD12C" w:rsidR="00EF481F" w:rsidRPr="0005630C" w:rsidRDefault="00983914" w:rsidP="00905E8A">
            <w:pPr>
              <w:jc w:val="both"/>
              <w:rPr>
                <w:iCs/>
              </w:rPr>
            </w:pPr>
            <w:r w:rsidRPr="0005630C">
              <w:rPr>
                <w:iCs/>
              </w:rPr>
              <w:t>£</w:t>
            </w:r>
            <w:r w:rsidR="0005630C" w:rsidRPr="0005630C">
              <w:rPr>
                <w:iCs/>
              </w:rPr>
              <w:t>57.50</w:t>
            </w:r>
          </w:p>
        </w:tc>
      </w:tr>
    </w:tbl>
    <w:p w14:paraId="4487BE03" w14:textId="77777777" w:rsidR="00774C4F" w:rsidRPr="00E43BC2" w:rsidRDefault="00774C4F" w:rsidP="00905E8A">
      <w:pPr>
        <w:jc w:val="both"/>
        <w:rPr>
          <w:b/>
          <w:bCs/>
          <w:iCs/>
          <w:sz w:val="8"/>
          <w:szCs w:val="8"/>
        </w:rPr>
      </w:pPr>
    </w:p>
    <w:p w14:paraId="732A562E" w14:textId="358BF08C" w:rsidR="008E1CFB" w:rsidRDefault="008E1CFB" w:rsidP="008E1CFB">
      <w:pPr>
        <w:shd w:val="clear" w:color="auto" w:fill="000000" w:themeFill="text1"/>
        <w:jc w:val="center"/>
        <w:rPr>
          <w:rFonts w:ascii="Arial" w:hAnsi="Arial" w:cs="Arial"/>
          <w:b/>
          <w:sz w:val="24"/>
          <w:szCs w:val="24"/>
        </w:rPr>
      </w:pPr>
      <w:r w:rsidRPr="00F904E9">
        <w:rPr>
          <w:rFonts w:ascii="Arial" w:hAnsi="Arial" w:cs="Arial"/>
          <w:b/>
          <w:color w:val="FFFFFF" w:themeColor="background1"/>
          <w:sz w:val="24"/>
          <w:szCs w:val="24"/>
          <w:shd w:val="clear" w:color="auto" w:fill="000000" w:themeFill="text1"/>
        </w:rPr>
        <w:t xml:space="preserve">IMPORTANT </w:t>
      </w:r>
      <w:proofErr w:type="gramStart"/>
      <w:r w:rsidRPr="00F904E9">
        <w:rPr>
          <w:rFonts w:ascii="Arial" w:hAnsi="Arial" w:cs="Arial"/>
          <w:b/>
          <w:color w:val="FFFFFF" w:themeColor="background1"/>
          <w:sz w:val="24"/>
          <w:szCs w:val="24"/>
          <w:shd w:val="clear" w:color="auto" w:fill="000000" w:themeFill="text1"/>
        </w:rPr>
        <w:t>–</w:t>
      </w:r>
      <w:r w:rsidRPr="00F904E9">
        <w:rPr>
          <w:rFonts w:ascii="Arial" w:hAnsi="Arial" w:cs="Arial"/>
          <w:b/>
          <w:color w:val="FFFFFF" w:themeColor="background1"/>
          <w:sz w:val="24"/>
          <w:szCs w:val="24"/>
        </w:rPr>
        <w:t xml:space="preserve">  </w:t>
      </w:r>
      <w:r>
        <w:rPr>
          <w:rFonts w:ascii="Arial" w:hAnsi="Arial" w:cs="Arial"/>
          <w:b/>
          <w:sz w:val="24"/>
          <w:szCs w:val="24"/>
        </w:rPr>
        <w:t>THE</w:t>
      </w:r>
      <w:proofErr w:type="gramEnd"/>
      <w:r>
        <w:rPr>
          <w:rFonts w:ascii="Arial" w:hAnsi="Arial" w:cs="Arial"/>
          <w:b/>
          <w:sz w:val="24"/>
          <w:szCs w:val="24"/>
        </w:rPr>
        <w:t xml:space="preserve"> EXAMS OFFICE WILL BE CLOSED FROM 2</w:t>
      </w:r>
      <w:r w:rsidR="00B63602">
        <w:rPr>
          <w:rFonts w:ascii="Arial" w:hAnsi="Arial" w:cs="Arial"/>
          <w:b/>
          <w:sz w:val="24"/>
          <w:szCs w:val="24"/>
        </w:rPr>
        <w:t>9</w:t>
      </w:r>
      <w:r w:rsidRPr="006162F2">
        <w:rPr>
          <w:rFonts w:ascii="Arial" w:hAnsi="Arial" w:cs="Arial"/>
          <w:b/>
          <w:sz w:val="24"/>
          <w:szCs w:val="24"/>
          <w:vertAlign w:val="superscript"/>
        </w:rPr>
        <w:t>TH</w:t>
      </w:r>
      <w:r>
        <w:rPr>
          <w:rFonts w:ascii="Arial" w:hAnsi="Arial" w:cs="Arial"/>
          <w:b/>
          <w:sz w:val="24"/>
          <w:szCs w:val="24"/>
        </w:rPr>
        <w:t xml:space="preserve"> AUG UNTIL </w:t>
      </w:r>
      <w:r w:rsidR="00395135">
        <w:rPr>
          <w:rFonts w:ascii="Arial" w:hAnsi="Arial" w:cs="Arial"/>
          <w:b/>
          <w:sz w:val="24"/>
          <w:szCs w:val="24"/>
        </w:rPr>
        <w:t>1</w:t>
      </w:r>
      <w:r w:rsidR="00395135" w:rsidRPr="00395135">
        <w:rPr>
          <w:rFonts w:ascii="Arial" w:hAnsi="Arial" w:cs="Arial"/>
          <w:b/>
          <w:sz w:val="24"/>
          <w:szCs w:val="24"/>
          <w:vertAlign w:val="superscript"/>
        </w:rPr>
        <w:t>ST</w:t>
      </w:r>
      <w:r w:rsidR="00395135">
        <w:rPr>
          <w:rFonts w:ascii="Arial" w:hAnsi="Arial" w:cs="Arial"/>
          <w:b/>
          <w:sz w:val="24"/>
          <w:szCs w:val="24"/>
        </w:rPr>
        <w:t xml:space="preserve"> </w:t>
      </w:r>
      <w:r>
        <w:rPr>
          <w:rFonts w:ascii="Arial" w:hAnsi="Arial" w:cs="Arial"/>
          <w:b/>
          <w:sz w:val="24"/>
          <w:szCs w:val="24"/>
        </w:rPr>
        <w:t xml:space="preserve">SEPT.  PLEASE WAIT UNTIL </w:t>
      </w:r>
      <w:r w:rsidRPr="00A71131">
        <w:rPr>
          <w:rFonts w:ascii="Arial" w:hAnsi="Arial" w:cs="Arial"/>
          <w:b/>
          <w:sz w:val="24"/>
          <w:szCs w:val="24"/>
          <w:u w:val="single"/>
        </w:rPr>
        <w:t>AFTER</w:t>
      </w:r>
      <w:r>
        <w:rPr>
          <w:rFonts w:ascii="Arial" w:hAnsi="Arial" w:cs="Arial"/>
          <w:b/>
          <w:sz w:val="24"/>
          <w:szCs w:val="24"/>
        </w:rPr>
        <w:t xml:space="preserve"> 4</w:t>
      </w:r>
      <w:r w:rsidR="00020CBB" w:rsidRPr="00020CBB">
        <w:rPr>
          <w:rFonts w:ascii="Arial" w:hAnsi="Arial" w:cs="Arial"/>
          <w:b/>
          <w:sz w:val="24"/>
          <w:szCs w:val="24"/>
          <w:vertAlign w:val="superscript"/>
        </w:rPr>
        <w:t>TH</w:t>
      </w:r>
      <w:r>
        <w:rPr>
          <w:rFonts w:ascii="Arial" w:hAnsi="Arial" w:cs="Arial"/>
          <w:b/>
          <w:sz w:val="24"/>
          <w:szCs w:val="24"/>
        </w:rPr>
        <w:t xml:space="preserve"> SEPT 2023 TO SUBMIT NON-PRIORITY APPLICATIONS</w:t>
      </w:r>
      <w:r w:rsidR="00A02F4C">
        <w:rPr>
          <w:rFonts w:ascii="Arial" w:hAnsi="Arial" w:cs="Arial"/>
          <w:b/>
          <w:sz w:val="24"/>
          <w:szCs w:val="24"/>
        </w:rPr>
        <w:t xml:space="preserve">.  HOWEVER, YOU SHOULD EMAIL </w:t>
      </w:r>
      <w:hyperlink r:id="rId4" w:history="1">
        <w:r w:rsidR="00A02F4C" w:rsidRPr="005C1D87">
          <w:rPr>
            <w:rStyle w:val="Hyperlink"/>
            <w:rFonts w:ascii="Arial" w:hAnsi="Arial" w:cs="Arial"/>
            <w:b/>
            <w:sz w:val="24"/>
            <w:szCs w:val="24"/>
          </w:rPr>
          <w:t>exams@wkgs.net</w:t>
        </w:r>
      </w:hyperlink>
      <w:r w:rsidR="00A02F4C">
        <w:rPr>
          <w:rFonts w:ascii="Arial" w:hAnsi="Arial" w:cs="Arial"/>
          <w:b/>
          <w:sz w:val="24"/>
          <w:szCs w:val="24"/>
        </w:rPr>
        <w:t xml:space="preserve"> </w:t>
      </w:r>
      <w:r w:rsidR="00F327D2">
        <w:rPr>
          <w:rFonts w:ascii="Arial" w:hAnsi="Arial" w:cs="Arial"/>
          <w:b/>
          <w:sz w:val="24"/>
          <w:szCs w:val="24"/>
        </w:rPr>
        <w:t>WITH ANY URGENT ENQUIRIES DURING THIS TIME.</w:t>
      </w:r>
    </w:p>
    <w:p w14:paraId="05AD6C3E" w14:textId="77777777" w:rsidR="00464D78" w:rsidRPr="00E136DE" w:rsidRDefault="00464D78" w:rsidP="00464D78">
      <w:pPr>
        <w:spacing w:after="0" w:line="240" w:lineRule="auto"/>
        <w:ind w:right="-180"/>
        <w:rPr>
          <w:rFonts w:ascii="Verdana Ref" w:eastAsia="Times New Roman" w:hAnsi="Verdana Ref" w:cs="Times New Roman"/>
          <w:b/>
          <w:sz w:val="10"/>
          <w:szCs w:val="10"/>
          <w:lang w:eastAsia="en-GB"/>
        </w:rPr>
      </w:pPr>
    </w:p>
    <w:tbl>
      <w:tblPr>
        <w:tblStyle w:val="TableGrid"/>
        <w:tblW w:w="0" w:type="auto"/>
        <w:tblLook w:val="04A0" w:firstRow="1" w:lastRow="0" w:firstColumn="1" w:lastColumn="0" w:noHBand="0" w:noVBand="1"/>
      </w:tblPr>
      <w:tblGrid>
        <w:gridCol w:w="1407"/>
        <w:gridCol w:w="4258"/>
        <w:gridCol w:w="1276"/>
        <w:gridCol w:w="1418"/>
        <w:gridCol w:w="992"/>
        <w:gridCol w:w="1554"/>
      </w:tblGrid>
      <w:tr w:rsidR="000359E8" w14:paraId="5E279B9C" w14:textId="77777777" w:rsidTr="00E43BC2">
        <w:trPr>
          <w:trHeight w:val="373"/>
        </w:trPr>
        <w:tc>
          <w:tcPr>
            <w:tcW w:w="1407" w:type="dxa"/>
          </w:tcPr>
          <w:p w14:paraId="12C0A81D" w14:textId="51060E2D" w:rsidR="000359E8" w:rsidRDefault="00FF1BFD" w:rsidP="00464D78">
            <w:pPr>
              <w:ind w:right="-180"/>
              <w:rPr>
                <w:rFonts w:ascii="Verdana Ref" w:eastAsia="Times New Roman" w:hAnsi="Verdana Ref" w:cs="Times New Roman"/>
                <w:b/>
                <w:sz w:val="20"/>
                <w:szCs w:val="20"/>
                <w:lang w:eastAsia="en-GB"/>
              </w:rPr>
            </w:pPr>
            <w:r>
              <w:rPr>
                <w:rFonts w:ascii="Verdana Ref" w:eastAsia="Times New Roman" w:hAnsi="Verdana Ref" w:cs="Times New Roman"/>
                <w:b/>
                <w:sz w:val="20"/>
                <w:szCs w:val="20"/>
                <w:lang w:eastAsia="en-GB"/>
              </w:rPr>
              <w:t xml:space="preserve">FULL </w:t>
            </w:r>
            <w:r w:rsidR="000359E8">
              <w:rPr>
                <w:rFonts w:ascii="Verdana Ref" w:eastAsia="Times New Roman" w:hAnsi="Verdana Ref" w:cs="Times New Roman"/>
                <w:b/>
                <w:sz w:val="20"/>
                <w:szCs w:val="20"/>
                <w:lang w:eastAsia="en-GB"/>
              </w:rPr>
              <w:t>NAME</w:t>
            </w:r>
          </w:p>
        </w:tc>
        <w:tc>
          <w:tcPr>
            <w:tcW w:w="4258" w:type="dxa"/>
          </w:tcPr>
          <w:p w14:paraId="03FE0E8C" w14:textId="77777777" w:rsidR="000359E8" w:rsidRDefault="000359E8" w:rsidP="00464D78">
            <w:pPr>
              <w:ind w:right="-180"/>
              <w:rPr>
                <w:rFonts w:ascii="Verdana Ref" w:eastAsia="Times New Roman" w:hAnsi="Verdana Ref" w:cs="Times New Roman"/>
                <w:b/>
                <w:sz w:val="20"/>
                <w:szCs w:val="20"/>
                <w:lang w:eastAsia="en-GB"/>
              </w:rPr>
            </w:pPr>
          </w:p>
        </w:tc>
        <w:tc>
          <w:tcPr>
            <w:tcW w:w="1276" w:type="dxa"/>
          </w:tcPr>
          <w:p w14:paraId="4480B234" w14:textId="03C47865" w:rsidR="000359E8" w:rsidRDefault="00244F8A" w:rsidP="00464D78">
            <w:pPr>
              <w:ind w:right="-180"/>
              <w:rPr>
                <w:rFonts w:ascii="Verdana Ref" w:eastAsia="Times New Roman" w:hAnsi="Verdana Ref" w:cs="Times New Roman"/>
                <w:b/>
                <w:sz w:val="20"/>
                <w:szCs w:val="20"/>
                <w:lang w:eastAsia="en-GB"/>
              </w:rPr>
            </w:pPr>
            <w:r>
              <w:rPr>
                <w:rFonts w:ascii="Verdana Ref" w:eastAsia="Times New Roman" w:hAnsi="Verdana Ref" w:cs="Times New Roman"/>
                <w:b/>
                <w:sz w:val="20"/>
                <w:szCs w:val="20"/>
                <w:lang w:eastAsia="en-GB"/>
              </w:rPr>
              <w:t>CAND No:</w:t>
            </w:r>
          </w:p>
        </w:tc>
        <w:tc>
          <w:tcPr>
            <w:tcW w:w="1418" w:type="dxa"/>
          </w:tcPr>
          <w:p w14:paraId="18414837" w14:textId="77777777" w:rsidR="000359E8" w:rsidRDefault="000359E8" w:rsidP="00464D78">
            <w:pPr>
              <w:ind w:right="-180"/>
              <w:rPr>
                <w:rFonts w:ascii="Verdana Ref" w:eastAsia="Times New Roman" w:hAnsi="Verdana Ref" w:cs="Times New Roman"/>
                <w:b/>
                <w:sz w:val="20"/>
                <w:szCs w:val="20"/>
                <w:lang w:eastAsia="en-GB"/>
              </w:rPr>
            </w:pPr>
          </w:p>
        </w:tc>
        <w:tc>
          <w:tcPr>
            <w:tcW w:w="992" w:type="dxa"/>
          </w:tcPr>
          <w:p w14:paraId="1B7C18DC" w14:textId="443D8416" w:rsidR="000359E8" w:rsidRDefault="00244F8A" w:rsidP="00464D78">
            <w:pPr>
              <w:ind w:right="-180"/>
              <w:rPr>
                <w:rFonts w:ascii="Verdana Ref" w:eastAsia="Times New Roman" w:hAnsi="Verdana Ref" w:cs="Times New Roman"/>
                <w:b/>
                <w:sz w:val="20"/>
                <w:szCs w:val="20"/>
                <w:lang w:eastAsia="en-GB"/>
              </w:rPr>
            </w:pPr>
            <w:r>
              <w:rPr>
                <w:rFonts w:ascii="Verdana Ref" w:eastAsia="Times New Roman" w:hAnsi="Verdana Ref" w:cs="Times New Roman"/>
                <w:b/>
                <w:sz w:val="20"/>
                <w:szCs w:val="20"/>
                <w:lang w:eastAsia="en-GB"/>
              </w:rPr>
              <w:t>FORM:</w:t>
            </w:r>
          </w:p>
        </w:tc>
        <w:tc>
          <w:tcPr>
            <w:tcW w:w="1554" w:type="dxa"/>
          </w:tcPr>
          <w:p w14:paraId="02D27037" w14:textId="77777777" w:rsidR="000359E8" w:rsidRDefault="000359E8" w:rsidP="00464D78">
            <w:pPr>
              <w:ind w:right="-180"/>
              <w:rPr>
                <w:rFonts w:ascii="Verdana Ref" w:eastAsia="Times New Roman" w:hAnsi="Verdana Ref" w:cs="Times New Roman"/>
                <w:b/>
                <w:sz w:val="20"/>
                <w:szCs w:val="20"/>
                <w:lang w:eastAsia="en-GB"/>
              </w:rPr>
            </w:pPr>
          </w:p>
        </w:tc>
      </w:tr>
    </w:tbl>
    <w:p w14:paraId="481C9E3D" w14:textId="6A887ADF" w:rsidR="00464D78" w:rsidRPr="009D1828" w:rsidRDefault="009E6AFE" w:rsidP="0057264D">
      <w:pPr>
        <w:spacing w:before="240" w:after="0" w:line="240" w:lineRule="auto"/>
        <w:ind w:right="-180"/>
        <w:rPr>
          <w:rFonts w:ascii="Verdana Ref" w:eastAsia="Times New Roman" w:hAnsi="Verdana Ref" w:cs="Times New Roman"/>
          <w:i/>
          <w:sz w:val="16"/>
          <w:szCs w:val="16"/>
          <w:lang w:eastAsia="en-GB"/>
        </w:rPr>
      </w:pPr>
      <w:r>
        <w:rPr>
          <w:rFonts w:ascii="Verdana Ref" w:eastAsia="Times New Roman" w:hAnsi="Verdana Ref" w:cs="Times New Roman"/>
          <w:i/>
          <w:sz w:val="16"/>
          <w:szCs w:val="16"/>
          <w:lang w:eastAsia="en-GB"/>
        </w:rPr>
        <w:t>P</w:t>
      </w:r>
      <w:r w:rsidR="00464D78" w:rsidRPr="009D1828">
        <w:rPr>
          <w:rFonts w:ascii="Verdana Ref" w:eastAsia="Times New Roman" w:hAnsi="Verdana Ref" w:cs="Times New Roman"/>
          <w:i/>
          <w:sz w:val="16"/>
          <w:szCs w:val="16"/>
          <w:lang w:eastAsia="en-GB"/>
        </w:rPr>
        <w:t xml:space="preserve">LEASE CHECK YOUR ‘STATEMENT OF RESULTS’ TO ENSURE THAT YOU HAVE RECORDED THE EXACT </w:t>
      </w:r>
      <w:r w:rsidR="009D1828" w:rsidRPr="009D1828">
        <w:rPr>
          <w:rFonts w:ascii="Verdana Ref" w:eastAsia="Times New Roman" w:hAnsi="Verdana Ref" w:cs="Times New Roman"/>
          <w:i/>
          <w:sz w:val="16"/>
          <w:szCs w:val="16"/>
          <w:lang w:eastAsia="en-GB"/>
        </w:rPr>
        <w:t xml:space="preserve">COMPONENT </w:t>
      </w:r>
      <w:r w:rsidR="00464D78" w:rsidRPr="009D1828">
        <w:rPr>
          <w:rFonts w:ascii="Verdana Ref" w:eastAsia="Times New Roman" w:hAnsi="Verdana Ref" w:cs="Times New Roman"/>
          <w:i/>
          <w:sz w:val="16"/>
          <w:szCs w:val="16"/>
          <w:lang w:eastAsia="en-GB"/>
        </w:rPr>
        <w:t>CODE(S</w:t>
      </w:r>
      <w:r w:rsidR="009D1828" w:rsidRPr="009D1828">
        <w:rPr>
          <w:rFonts w:ascii="Verdana Ref" w:eastAsia="Times New Roman" w:hAnsi="Verdana Ref" w:cs="Times New Roman"/>
          <w:i/>
          <w:sz w:val="16"/>
          <w:szCs w:val="16"/>
          <w:lang w:eastAsia="en-GB"/>
        </w:rPr>
        <w:t xml:space="preserve">) </w:t>
      </w:r>
      <w:r w:rsidR="00464D78" w:rsidRPr="009D1828">
        <w:rPr>
          <w:rFonts w:ascii="Verdana Ref" w:eastAsia="Times New Roman" w:hAnsi="Verdana Ref" w:cs="Times New Roman"/>
          <w:i/>
          <w:sz w:val="16"/>
          <w:szCs w:val="16"/>
          <w:lang w:eastAsia="en-GB"/>
        </w:rPr>
        <w:t>BELOW.  IF IN DOUBT PLEASE LEAVE BLANK AND CHECK WITH</w:t>
      </w:r>
      <w:r w:rsidR="00A71131">
        <w:rPr>
          <w:rFonts w:ascii="Verdana Ref" w:eastAsia="Times New Roman" w:hAnsi="Verdana Ref" w:cs="Times New Roman"/>
          <w:i/>
          <w:sz w:val="16"/>
          <w:szCs w:val="16"/>
          <w:lang w:eastAsia="en-GB"/>
        </w:rPr>
        <w:t xml:space="preserve"> </w:t>
      </w:r>
      <w:r w:rsidR="00464D78" w:rsidRPr="009D1828">
        <w:rPr>
          <w:rFonts w:ascii="Verdana Ref" w:eastAsia="Times New Roman" w:hAnsi="Verdana Ref" w:cs="Times New Roman"/>
          <w:i/>
          <w:sz w:val="16"/>
          <w:szCs w:val="16"/>
          <w:lang w:eastAsia="en-GB"/>
        </w:rPr>
        <w:t xml:space="preserve">EXAMINATIONS MANAGER. </w:t>
      </w:r>
    </w:p>
    <w:p w14:paraId="0CEF7649" w14:textId="38A43386" w:rsidR="00464D78" w:rsidRPr="00355A38" w:rsidRDefault="00355A38" w:rsidP="00355A38">
      <w:pPr>
        <w:spacing w:after="0" w:line="240" w:lineRule="auto"/>
        <w:ind w:left="8459" w:right="-181"/>
        <w:rPr>
          <w:rFonts w:ascii="Verdana Ref" w:eastAsia="Times New Roman" w:hAnsi="Verdana Ref" w:cs="Times New Roman"/>
          <w:i/>
          <w:sz w:val="16"/>
          <w:szCs w:val="16"/>
          <w:lang w:eastAsia="en-GB"/>
        </w:rPr>
      </w:pPr>
      <w:r w:rsidRPr="00355A38">
        <w:rPr>
          <w:rFonts w:ascii="Verdana Ref" w:eastAsia="Times New Roman" w:hAnsi="Verdana Ref" w:cs="Times New Roman"/>
          <w:i/>
          <w:sz w:val="16"/>
          <w:szCs w:val="16"/>
          <w:lang w:eastAsia="en-GB"/>
        </w:rPr>
        <w:t>FOR OFFICE USE</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1701"/>
        <w:gridCol w:w="1701"/>
        <w:gridCol w:w="1417"/>
        <w:gridCol w:w="426"/>
        <w:gridCol w:w="850"/>
        <w:gridCol w:w="1418"/>
      </w:tblGrid>
      <w:tr w:rsidR="00C87FDC" w:rsidRPr="00BE38AE" w14:paraId="23B02456" w14:textId="77777777" w:rsidTr="00C87FDC">
        <w:tc>
          <w:tcPr>
            <w:tcW w:w="851" w:type="dxa"/>
            <w:shd w:val="clear" w:color="auto" w:fill="auto"/>
            <w:vAlign w:val="center"/>
          </w:tcPr>
          <w:p w14:paraId="5999861D" w14:textId="77777777" w:rsidR="00C87FDC" w:rsidRPr="00BE38AE" w:rsidRDefault="00C87FDC" w:rsidP="00A95823">
            <w:pPr>
              <w:spacing w:after="0" w:line="240" w:lineRule="auto"/>
              <w:jc w:val="center"/>
              <w:rPr>
                <w:rFonts w:ascii="Arial" w:eastAsia="Times New Roman" w:hAnsi="Arial" w:cs="Arial"/>
                <w:b/>
                <w:sz w:val="16"/>
                <w:szCs w:val="16"/>
                <w:lang w:eastAsia="en-GB"/>
              </w:rPr>
            </w:pPr>
            <w:r w:rsidRPr="00BE38AE">
              <w:rPr>
                <w:rFonts w:ascii="Arial" w:eastAsia="Times New Roman" w:hAnsi="Arial" w:cs="Arial"/>
                <w:b/>
                <w:sz w:val="16"/>
                <w:szCs w:val="16"/>
                <w:lang w:eastAsia="en-GB"/>
              </w:rPr>
              <w:t>EXAM BOARD</w:t>
            </w:r>
          </w:p>
        </w:tc>
        <w:tc>
          <w:tcPr>
            <w:tcW w:w="2410" w:type="dxa"/>
            <w:shd w:val="clear" w:color="auto" w:fill="auto"/>
            <w:vAlign w:val="center"/>
          </w:tcPr>
          <w:p w14:paraId="71BAFE31" w14:textId="77777777" w:rsidR="00C87FDC" w:rsidRPr="00BE38AE" w:rsidRDefault="00C87FDC" w:rsidP="00A95823">
            <w:pPr>
              <w:spacing w:after="0" w:line="240" w:lineRule="auto"/>
              <w:ind w:left="16"/>
              <w:jc w:val="center"/>
              <w:rPr>
                <w:rFonts w:ascii="Arial" w:eastAsia="Times New Roman" w:hAnsi="Arial" w:cs="Arial"/>
                <w:b/>
                <w:sz w:val="16"/>
                <w:szCs w:val="16"/>
                <w:lang w:eastAsia="en-GB"/>
              </w:rPr>
            </w:pPr>
            <w:r w:rsidRPr="00BE38AE">
              <w:rPr>
                <w:rFonts w:ascii="Arial" w:eastAsia="Times New Roman" w:hAnsi="Arial" w:cs="Arial"/>
                <w:b/>
                <w:sz w:val="16"/>
                <w:szCs w:val="16"/>
                <w:lang w:eastAsia="en-GB"/>
              </w:rPr>
              <w:t>SUBJECT</w:t>
            </w:r>
          </w:p>
        </w:tc>
        <w:tc>
          <w:tcPr>
            <w:tcW w:w="1701" w:type="dxa"/>
            <w:shd w:val="clear" w:color="auto" w:fill="auto"/>
            <w:vAlign w:val="center"/>
          </w:tcPr>
          <w:p w14:paraId="2DB6A114" w14:textId="77777777" w:rsidR="00C87FDC" w:rsidRPr="00BE38AE" w:rsidRDefault="00F03111" w:rsidP="00A95823">
            <w:pPr>
              <w:spacing w:after="0" w:line="240" w:lineRule="auto"/>
              <w:jc w:val="center"/>
              <w:rPr>
                <w:rFonts w:ascii="Arial" w:eastAsia="Times New Roman" w:hAnsi="Arial" w:cs="Arial"/>
                <w:b/>
                <w:sz w:val="16"/>
                <w:szCs w:val="16"/>
                <w:lang w:eastAsia="en-GB"/>
              </w:rPr>
            </w:pPr>
            <w:r>
              <w:rPr>
                <w:rFonts w:ascii="Arial" w:eastAsia="Times New Roman" w:hAnsi="Arial" w:cs="Arial"/>
                <w:b/>
                <w:sz w:val="16"/>
                <w:szCs w:val="16"/>
                <w:lang w:eastAsia="en-GB"/>
              </w:rPr>
              <w:t>COMPONENT</w:t>
            </w:r>
            <w:r w:rsidR="00C87FDC" w:rsidRPr="00BE38AE">
              <w:rPr>
                <w:rFonts w:ascii="Arial" w:eastAsia="Times New Roman" w:hAnsi="Arial" w:cs="Arial"/>
                <w:b/>
                <w:sz w:val="16"/>
                <w:szCs w:val="16"/>
                <w:lang w:eastAsia="en-GB"/>
              </w:rPr>
              <w:t xml:space="preserve"> CODE</w:t>
            </w:r>
          </w:p>
        </w:tc>
        <w:tc>
          <w:tcPr>
            <w:tcW w:w="1701" w:type="dxa"/>
            <w:tcBorders>
              <w:bottom w:val="single" w:sz="4" w:space="0" w:color="auto"/>
            </w:tcBorders>
            <w:shd w:val="clear" w:color="auto" w:fill="auto"/>
          </w:tcPr>
          <w:p w14:paraId="524E38BB" w14:textId="77777777" w:rsidR="00C87FDC" w:rsidRPr="00BE38AE" w:rsidRDefault="00C87FDC" w:rsidP="00A95823">
            <w:pPr>
              <w:spacing w:after="0" w:line="240" w:lineRule="auto"/>
              <w:jc w:val="center"/>
              <w:rPr>
                <w:rFonts w:ascii="Arial" w:eastAsia="Times New Roman" w:hAnsi="Arial" w:cs="Arial"/>
                <w:b/>
                <w:sz w:val="16"/>
                <w:szCs w:val="16"/>
                <w:lang w:eastAsia="en-GB"/>
              </w:rPr>
            </w:pPr>
            <w:r w:rsidRPr="00BE38AE">
              <w:rPr>
                <w:rFonts w:ascii="Arial" w:eastAsia="Times New Roman" w:hAnsi="Arial" w:cs="Arial"/>
                <w:b/>
                <w:sz w:val="16"/>
                <w:szCs w:val="16"/>
                <w:lang w:eastAsia="en-GB"/>
              </w:rPr>
              <w:t xml:space="preserve">PRI / </w:t>
            </w:r>
          </w:p>
          <w:p w14:paraId="1DE34E2E" w14:textId="77777777" w:rsidR="00C87FDC" w:rsidRPr="00BE38AE" w:rsidRDefault="00C87FDC" w:rsidP="00A95823">
            <w:pPr>
              <w:spacing w:after="0" w:line="240" w:lineRule="auto"/>
              <w:jc w:val="center"/>
              <w:rPr>
                <w:rFonts w:ascii="Arial" w:eastAsia="Times New Roman" w:hAnsi="Arial" w:cs="Arial"/>
                <w:b/>
                <w:sz w:val="16"/>
                <w:szCs w:val="16"/>
                <w:lang w:eastAsia="en-GB"/>
              </w:rPr>
            </w:pPr>
            <w:proofErr w:type="gramStart"/>
            <w:r w:rsidRPr="00BE38AE">
              <w:rPr>
                <w:rFonts w:ascii="Arial" w:eastAsia="Times New Roman" w:hAnsi="Arial" w:cs="Arial"/>
                <w:b/>
                <w:sz w:val="16"/>
                <w:szCs w:val="16"/>
                <w:lang w:eastAsia="en-GB"/>
              </w:rPr>
              <w:t>NON PRI</w:t>
            </w:r>
            <w:proofErr w:type="gramEnd"/>
          </w:p>
        </w:tc>
        <w:tc>
          <w:tcPr>
            <w:tcW w:w="1417" w:type="dxa"/>
            <w:tcBorders>
              <w:right w:val="single" w:sz="4" w:space="0" w:color="auto"/>
            </w:tcBorders>
            <w:shd w:val="clear" w:color="auto" w:fill="auto"/>
            <w:vAlign w:val="center"/>
          </w:tcPr>
          <w:p w14:paraId="343AF1EF" w14:textId="77777777" w:rsidR="00C87FDC" w:rsidRPr="00BE38AE" w:rsidRDefault="00C87FDC" w:rsidP="00A95823">
            <w:pPr>
              <w:spacing w:after="0" w:line="240" w:lineRule="auto"/>
              <w:jc w:val="center"/>
              <w:rPr>
                <w:rFonts w:ascii="Arial" w:eastAsia="Times New Roman" w:hAnsi="Arial" w:cs="Arial"/>
                <w:b/>
                <w:sz w:val="16"/>
                <w:szCs w:val="16"/>
                <w:lang w:eastAsia="en-GB"/>
              </w:rPr>
            </w:pPr>
            <w:r>
              <w:rPr>
                <w:rFonts w:ascii="Arial" w:eastAsia="Times New Roman" w:hAnsi="Arial" w:cs="Arial"/>
                <w:b/>
                <w:sz w:val="16"/>
                <w:szCs w:val="16"/>
                <w:lang w:eastAsia="en-GB"/>
              </w:rPr>
              <w:t>FEE</w:t>
            </w:r>
          </w:p>
        </w:tc>
        <w:tc>
          <w:tcPr>
            <w:tcW w:w="426" w:type="dxa"/>
            <w:tcBorders>
              <w:top w:val="nil"/>
              <w:left w:val="single" w:sz="4" w:space="0" w:color="auto"/>
              <w:bottom w:val="nil"/>
              <w:right w:val="single" w:sz="4" w:space="0" w:color="auto"/>
            </w:tcBorders>
          </w:tcPr>
          <w:p w14:paraId="546032A4" w14:textId="77777777" w:rsidR="00C87FDC" w:rsidRPr="00BE38AE" w:rsidRDefault="00C87FDC" w:rsidP="00A95823">
            <w:pPr>
              <w:spacing w:after="0" w:line="240" w:lineRule="auto"/>
              <w:jc w:val="center"/>
              <w:rPr>
                <w:rFonts w:ascii="Arial" w:eastAsia="Times New Roman" w:hAnsi="Arial" w:cs="Arial"/>
                <w:b/>
                <w:sz w:val="16"/>
                <w:szCs w:val="16"/>
                <w:lang w:eastAsia="en-GB"/>
              </w:rPr>
            </w:pPr>
          </w:p>
        </w:tc>
        <w:tc>
          <w:tcPr>
            <w:tcW w:w="850" w:type="dxa"/>
            <w:tcBorders>
              <w:left w:val="single" w:sz="4" w:space="0" w:color="auto"/>
            </w:tcBorders>
            <w:shd w:val="clear" w:color="auto" w:fill="BFBFBF"/>
            <w:vAlign w:val="center"/>
          </w:tcPr>
          <w:p w14:paraId="0983AF19" w14:textId="77777777" w:rsidR="00C87FDC" w:rsidRPr="00BE38AE" w:rsidRDefault="00C87FDC" w:rsidP="00A95823">
            <w:pPr>
              <w:spacing w:after="0" w:line="240" w:lineRule="auto"/>
              <w:jc w:val="center"/>
              <w:rPr>
                <w:rFonts w:ascii="Arial" w:eastAsia="Times New Roman" w:hAnsi="Arial" w:cs="Arial"/>
                <w:b/>
                <w:i/>
                <w:sz w:val="8"/>
                <w:szCs w:val="8"/>
                <w:lang w:eastAsia="en-GB"/>
              </w:rPr>
            </w:pPr>
            <w:r w:rsidRPr="00BE38AE">
              <w:rPr>
                <w:rFonts w:ascii="Arial" w:eastAsia="Times New Roman" w:hAnsi="Arial" w:cs="Arial"/>
                <w:b/>
                <w:i/>
                <w:sz w:val="8"/>
                <w:szCs w:val="8"/>
                <w:lang w:eastAsia="en-GB"/>
              </w:rPr>
              <w:t>DATE REC</w:t>
            </w:r>
          </w:p>
        </w:tc>
        <w:tc>
          <w:tcPr>
            <w:tcW w:w="1418" w:type="dxa"/>
            <w:tcBorders>
              <w:left w:val="single" w:sz="4" w:space="0" w:color="auto"/>
            </w:tcBorders>
            <w:shd w:val="clear" w:color="auto" w:fill="BFBFBF"/>
            <w:vAlign w:val="center"/>
          </w:tcPr>
          <w:p w14:paraId="1BE10CAE" w14:textId="1D9C0B6C" w:rsidR="00C87FDC" w:rsidRPr="00BE38AE" w:rsidRDefault="00C87FDC" w:rsidP="00A95823">
            <w:pPr>
              <w:spacing w:after="0" w:line="240" w:lineRule="auto"/>
              <w:jc w:val="center"/>
              <w:rPr>
                <w:rFonts w:ascii="Arial" w:eastAsia="Times New Roman" w:hAnsi="Arial" w:cs="Arial"/>
                <w:b/>
                <w:i/>
                <w:sz w:val="8"/>
                <w:szCs w:val="8"/>
                <w:lang w:eastAsia="en-GB"/>
              </w:rPr>
            </w:pPr>
            <w:r w:rsidRPr="00BE38AE">
              <w:rPr>
                <w:rFonts w:ascii="Arial" w:eastAsia="Times New Roman" w:hAnsi="Arial" w:cs="Arial"/>
                <w:b/>
                <w:i/>
                <w:sz w:val="8"/>
                <w:szCs w:val="8"/>
                <w:lang w:eastAsia="en-GB"/>
              </w:rPr>
              <w:t>EMAI</w:t>
            </w:r>
            <w:r w:rsidR="00E43BC2">
              <w:rPr>
                <w:rFonts w:ascii="Arial" w:eastAsia="Times New Roman" w:hAnsi="Arial" w:cs="Arial"/>
                <w:b/>
                <w:i/>
                <w:sz w:val="8"/>
                <w:szCs w:val="8"/>
                <w:lang w:eastAsia="en-GB"/>
              </w:rPr>
              <w:t>ED</w:t>
            </w:r>
          </w:p>
        </w:tc>
      </w:tr>
      <w:tr w:rsidR="00C87FDC" w:rsidRPr="00BE38AE" w14:paraId="762B5712" w14:textId="77777777" w:rsidTr="00F03111">
        <w:trPr>
          <w:trHeight w:val="211"/>
        </w:trPr>
        <w:tc>
          <w:tcPr>
            <w:tcW w:w="851" w:type="dxa"/>
            <w:tcBorders>
              <w:bottom w:val="single" w:sz="4" w:space="0" w:color="auto"/>
            </w:tcBorders>
            <w:shd w:val="clear" w:color="auto" w:fill="auto"/>
          </w:tcPr>
          <w:p w14:paraId="376EC8C4" w14:textId="77777777" w:rsidR="00C87FDC" w:rsidRPr="00BE38AE" w:rsidRDefault="00C87FDC" w:rsidP="00A95823">
            <w:pPr>
              <w:spacing w:after="0" w:line="240" w:lineRule="auto"/>
              <w:ind w:left="-900"/>
              <w:rPr>
                <w:rFonts w:ascii="Verdana Ref" w:eastAsia="Times New Roman" w:hAnsi="Verdana Ref" w:cs="Times New Roman"/>
                <w:sz w:val="20"/>
                <w:szCs w:val="20"/>
                <w:lang w:eastAsia="en-GB"/>
              </w:rPr>
            </w:pPr>
          </w:p>
        </w:tc>
        <w:tc>
          <w:tcPr>
            <w:tcW w:w="2410" w:type="dxa"/>
            <w:tcBorders>
              <w:bottom w:val="single" w:sz="4" w:space="0" w:color="auto"/>
            </w:tcBorders>
            <w:shd w:val="clear" w:color="auto" w:fill="auto"/>
          </w:tcPr>
          <w:p w14:paraId="3018D2A8" w14:textId="77777777" w:rsidR="00C87FDC" w:rsidRPr="00BE38AE" w:rsidRDefault="00C87FDC" w:rsidP="00A95823">
            <w:pPr>
              <w:spacing w:after="0" w:line="240" w:lineRule="auto"/>
              <w:ind w:left="-900"/>
              <w:rPr>
                <w:rFonts w:ascii="Verdana Ref" w:eastAsia="Times New Roman" w:hAnsi="Verdana Ref" w:cs="Times New Roman"/>
                <w:sz w:val="20"/>
                <w:szCs w:val="20"/>
                <w:lang w:eastAsia="en-GB"/>
              </w:rPr>
            </w:pPr>
          </w:p>
        </w:tc>
        <w:tc>
          <w:tcPr>
            <w:tcW w:w="1701" w:type="dxa"/>
            <w:tcBorders>
              <w:bottom w:val="single" w:sz="4" w:space="0" w:color="auto"/>
            </w:tcBorders>
            <w:shd w:val="clear" w:color="auto" w:fill="auto"/>
          </w:tcPr>
          <w:p w14:paraId="43564D80" w14:textId="77777777" w:rsidR="00C87FDC" w:rsidRPr="00BE38AE" w:rsidRDefault="00C87FDC" w:rsidP="00A95823">
            <w:pPr>
              <w:spacing w:after="0" w:line="240" w:lineRule="auto"/>
              <w:ind w:left="-900"/>
              <w:rPr>
                <w:rFonts w:ascii="Verdana Ref" w:eastAsia="Times New Roman" w:hAnsi="Verdana Ref" w:cs="Times New Roman"/>
                <w:sz w:val="20"/>
                <w:szCs w:val="20"/>
                <w:lang w:eastAsia="en-GB"/>
              </w:rPr>
            </w:pPr>
          </w:p>
        </w:tc>
        <w:tc>
          <w:tcPr>
            <w:tcW w:w="1701" w:type="dxa"/>
            <w:tcBorders>
              <w:bottom w:val="single" w:sz="4" w:space="0" w:color="auto"/>
            </w:tcBorders>
            <w:shd w:val="clear" w:color="auto" w:fill="auto"/>
          </w:tcPr>
          <w:p w14:paraId="60E7F280" w14:textId="77777777" w:rsidR="00C87FDC" w:rsidRPr="00BE38AE" w:rsidRDefault="00C87FDC" w:rsidP="00A95823">
            <w:pPr>
              <w:spacing w:after="0" w:line="240" w:lineRule="auto"/>
              <w:ind w:left="-900"/>
              <w:rPr>
                <w:rFonts w:ascii="Verdana Ref" w:eastAsia="Times New Roman" w:hAnsi="Verdana Ref" w:cs="Times New Roman"/>
                <w:sz w:val="20"/>
                <w:szCs w:val="20"/>
                <w:lang w:eastAsia="en-GB"/>
              </w:rPr>
            </w:pPr>
          </w:p>
        </w:tc>
        <w:tc>
          <w:tcPr>
            <w:tcW w:w="1417" w:type="dxa"/>
            <w:tcBorders>
              <w:right w:val="single" w:sz="4" w:space="0" w:color="auto"/>
            </w:tcBorders>
            <w:shd w:val="clear" w:color="auto" w:fill="auto"/>
          </w:tcPr>
          <w:p w14:paraId="3D4F11E2" w14:textId="77777777" w:rsidR="00C87FDC" w:rsidRPr="00BE38AE" w:rsidRDefault="00C87FDC" w:rsidP="00A95823">
            <w:pPr>
              <w:spacing w:after="0" w:line="240" w:lineRule="auto"/>
              <w:ind w:left="-900"/>
              <w:rPr>
                <w:rFonts w:ascii="Verdana Ref" w:eastAsia="Times New Roman" w:hAnsi="Verdana Ref" w:cs="Times New Roman"/>
                <w:sz w:val="20"/>
                <w:szCs w:val="20"/>
                <w:lang w:eastAsia="en-GB"/>
              </w:rPr>
            </w:pPr>
          </w:p>
        </w:tc>
        <w:tc>
          <w:tcPr>
            <w:tcW w:w="426" w:type="dxa"/>
            <w:tcBorders>
              <w:top w:val="nil"/>
              <w:left w:val="single" w:sz="4" w:space="0" w:color="auto"/>
              <w:bottom w:val="nil"/>
              <w:right w:val="single" w:sz="4" w:space="0" w:color="auto"/>
            </w:tcBorders>
          </w:tcPr>
          <w:p w14:paraId="1D6DEED5" w14:textId="77777777" w:rsidR="00C87FDC" w:rsidRPr="00BE38AE" w:rsidRDefault="00C87FDC" w:rsidP="00A95823">
            <w:pPr>
              <w:spacing w:after="0" w:line="240" w:lineRule="auto"/>
              <w:ind w:left="-900"/>
              <w:rPr>
                <w:rFonts w:ascii="Verdana Ref" w:eastAsia="Times New Roman" w:hAnsi="Verdana Ref" w:cs="Times New Roman"/>
                <w:sz w:val="20"/>
                <w:szCs w:val="20"/>
                <w:lang w:eastAsia="en-GB"/>
              </w:rPr>
            </w:pPr>
          </w:p>
        </w:tc>
        <w:tc>
          <w:tcPr>
            <w:tcW w:w="850" w:type="dxa"/>
            <w:tcBorders>
              <w:left w:val="single" w:sz="4" w:space="0" w:color="auto"/>
            </w:tcBorders>
            <w:shd w:val="clear" w:color="auto" w:fill="BFBFBF"/>
            <w:vAlign w:val="center"/>
          </w:tcPr>
          <w:p w14:paraId="1D703227" w14:textId="77777777" w:rsidR="00C87FDC" w:rsidRPr="00BE38AE" w:rsidRDefault="00C87FDC" w:rsidP="00A95823">
            <w:pPr>
              <w:spacing w:after="0" w:line="240" w:lineRule="auto"/>
              <w:ind w:left="-900"/>
              <w:rPr>
                <w:rFonts w:ascii="Verdana Ref" w:eastAsia="Times New Roman" w:hAnsi="Verdana Ref" w:cs="Times New Roman"/>
                <w:sz w:val="20"/>
                <w:szCs w:val="20"/>
                <w:lang w:eastAsia="en-GB"/>
              </w:rPr>
            </w:pPr>
          </w:p>
        </w:tc>
        <w:tc>
          <w:tcPr>
            <w:tcW w:w="1418" w:type="dxa"/>
            <w:tcBorders>
              <w:left w:val="single" w:sz="4" w:space="0" w:color="auto"/>
            </w:tcBorders>
            <w:shd w:val="clear" w:color="auto" w:fill="BFBFBF"/>
            <w:vAlign w:val="center"/>
          </w:tcPr>
          <w:p w14:paraId="7440D4A9" w14:textId="77777777" w:rsidR="00C87FDC" w:rsidRPr="00BE38AE" w:rsidRDefault="00C87FDC" w:rsidP="00A95823">
            <w:pPr>
              <w:spacing w:after="0" w:line="240" w:lineRule="auto"/>
              <w:ind w:left="-900"/>
              <w:jc w:val="center"/>
              <w:rPr>
                <w:rFonts w:ascii="Verdana Ref" w:eastAsia="Times New Roman" w:hAnsi="Verdana Ref" w:cs="Times New Roman"/>
                <w:sz w:val="20"/>
                <w:szCs w:val="20"/>
                <w:lang w:eastAsia="en-GB"/>
              </w:rPr>
            </w:pPr>
          </w:p>
        </w:tc>
      </w:tr>
      <w:tr w:rsidR="003974FF" w:rsidRPr="00BE38AE" w14:paraId="7CC5FAEB" w14:textId="77777777" w:rsidTr="00F03111">
        <w:trPr>
          <w:trHeight w:val="211"/>
        </w:trPr>
        <w:tc>
          <w:tcPr>
            <w:tcW w:w="851" w:type="dxa"/>
            <w:tcBorders>
              <w:bottom w:val="single" w:sz="4" w:space="0" w:color="auto"/>
            </w:tcBorders>
            <w:shd w:val="clear" w:color="auto" w:fill="auto"/>
          </w:tcPr>
          <w:p w14:paraId="1DD9CF64" w14:textId="77777777" w:rsidR="003974FF" w:rsidRPr="00BE38AE" w:rsidRDefault="003974FF" w:rsidP="00A95823">
            <w:pPr>
              <w:spacing w:after="0" w:line="240" w:lineRule="auto"/>
              <w:ind w:left="-900"/>
              <w:rPr>
                <w:rFonts w:ascii="Verdana Ref" w:eastAsia="Times New Roman" w:hAnsi="Verdana Ref" w:cs="Times New Roman"/>
                <w:sz w:val="20"/>
                <w:szCs w:val="20"/>
                <w:lang w:eastAsia="en-GB"/>
              </w:rPr>
            </w:pPr>
          </w:p>
        </w:tc>
        <w:tc>
          <w:tcPr>
            <w:tcW w:w="2410" w:type="dxa"/>
            <w:tcBorders>
              <w:bottom w:val="single" w:sz="4" w:space="0" w:color="auto"/>
            </w:tcBorders>
            <w:shd w:val="clear" w:color="auto" w:fill="auto"/>
          </w:tcPr>
          <w:p w14:paraId="47F5EAF9" w14:textId="77777777" w:rsidR="003974FF" w:rsidRPr="00BE38AE" w:rsidRDefault="003974FF" w:rsidP="00A95823">
            <w:pPr>
              <w:spacing w:after="0" w:line="240" w:lineRule="auto"/>
              <w:ind w:left="-900"/>
              <w:rPr>
                <w:rFonts w:ascii="Verdana Ref" w:eastAsia="Times New Roman" w:hAnsi="Verdana Ref" w:cs="Times New Roman"/>
                <w:sz w:val="20"/>
                <w:szCs w:val="20"/>
                <w:lang w:eastAsia="en-GB"/>
              </w:rPr>
            </w:pPr>
          </w:p>
        </w:tc>
        <w:tc>
          <w:tcPr>
            <w:tcW w:w="1701" w:type="dxa"/>
            <w:tcBorders>
              <w:bottom w:val="single" w:sz="4" w:space="0" w:color="auto"/>
            </w:tcBorders>
            <w:shd w:val="clear" w:color="auto" w:fill="auto"/>
          </w:tcPr>
          <w:p w14:paraId="40441C69" w14:textId="77777777" w:rsidR="003974FF" w:rsidRPr="00BE38AE" w:rsidRDefault="003974FF" w:rsidP="00A95823">
            <w:pPr>
              <w:spacing w:after="0" w:line="240" w:lineRule="auto"/>
              <w:ind w:left="-900"/>
              <w:rPr>
                <w:rFonts w:ascii="Verdana Ref" w:eastAsia="Times New Roman" w:hAnsi="Verdana Ref" w:cs="Times New Roman"/>
                <w:sz w:val="20"/>
                <w:szCs w:val="20"/>
                <w:lang w:eastAsia="en-GB"/>
              </w:rPr>
            </w:pPr>
          </w:p>
        </w:tc>
        <w:tc>
          <w:tcPr>
            <w:tcW w:w="1701" w:type="dxa"/>
            <w:tcBorders>
              <w:bottom w:val="single" w:sz="4" w:space="0" w:color="auto"/>
            </w:tcBorders>
            <w:shd w:val="clear" w:color="auto" w:fill="auto"/>
          </w:tcPr>
          <w:p w14:paraId="1002CCB4" w14:textId="77777777" w:rsidR="003974FF" w:rsidRPr="00BE38AE" w:rsidRDefault="003974FF" w:rsidP="00A95823">
            <w:pPr>
              <w:spacing w:after="0" w:line="240" w:lineRule="auto"/>
              <w:ind w:left="-900"/>
              <w:rPr>
                <w:rFonts w:ascii="Verdana Ref" w:eastAsia="Times New Roman" w:hAnsi="Verdana Ref" w:cs="Times New Roman"/>
                <w:sz w:val="20"/>
                <w:szCs w:val="20"/>
                <w:lang w:eastAsia="en-GB"/>
              </w:rPr>
            </w:pPr>
          </w:p>
        </w:tc>
        <w:tc>
          <w:tcPr>
            <w:tcW w:w="1417" w:type="dxa"/>
            <w:tcBorders>
              <w:right w:val="single" w:sz="4" w:space="0" w:color="auto"/>
            </w:tcBorders>
            <w:shd w:val="clear" w:color="auto" w:fill="auto"/>
          </w:tcPr>
          <w:p w14:paraId="5673BFB9" w14:textId="77777777" w:rsidR="003974FF" w:rsidRPr="00BE38AE" w:rsidRDefault="003974FF" w:rsidP="00A95823">
            <w:pPr>
              <w:spacing w:after="0" w:line="240" w:lineRule="auto"/>
              <w:ind w:left="-900"/>
              <w:rPr>
                <w:rFonts w:ascii="Verdana Ref" w:eastAsia="Times New Roman" w:hAnsi="Verdana Ref" w:cs="Times New Roman"/>
                <w:sz w:val="20"/>
                <w:szCs w:val="20"/>
                <w:lang w:eastAsia="en-GB"/>
              </w:rPr>
            </w:pPr>
          </w:p>
        </w:tc>
        <w:tc>
          <w:tcPr>
            <w:tcW w:w="426" w:type="dxa"/>
            <w:tcBorders>
              <w:top w:val="nil"/>
              <w:left w:val="single" w:sz="4" w:space="0" w:color="auto"/>
              <w:bottom w:val="nil"/>
              <w:right w:val="single" w:sz="4" w:space="0" w:color="auto"/>
            </w:tcBorders>
          </w:tcPr>
          <w:p w14:paraId="318F0E19" w14:textId="77777777" w:rsidR="003974FF" w:rsidRPr="00BE38AE" w:rsidRDefault="003974FF" w:rsidP="00A95823">
            <w:pPr>
              <w:spacing w:after="0" w:line="240" w:lineRule="auto"/>
              <w:ind w:left="-900"/>
              <w:rPr>
                <w:rFonts w:ascii="Verdana Ref" w:eastAsia="Times New Roman" w:hAnsi="Verdana Ref" w:cs="Times New Roman"/>
                <w:sz w:val="20"/>
                <w:szCs w:val="20"/>
                <w:lang w:eastAsia="en-GB"/>
              </w:rPr>
            </w:pPr>
          </w:p>
        </w:tc>
        <w:tc>
          <w:tcPr>
            <w:tcW w:w="850" w:type="dxa"/>
            <w:tcBorders>
              <w:left w:val="single" w:sz="4" w:space="0" w:color="auto"/>
            </w:tcBorders>
            <w:shd w:val="clear" w:color="auto" w:fill="BFBFBF"/>
            <w:vAlign w:val="center"/>
          </w:tcPr>
          <w:p w14:paraId="581CB284" w14:textId="77777777" w:rsidR="003974FF" w:rsidRPr="00BE38AE" w:rsidRDefault="003974FF" w:rsidP="00A95823">
            <w:pPr>
              <w:spacing w:after="0" w:line="240" w:lineRule="auto"/>
              <w:ind w:left="-900"/>
              <w:rPr>
                <w:rFonts w:ascii="Verdana Ref" w:eastAsia="Times New Roman" w:hAnsi="Verdana Ref" w:cs="Times New Roman"/>
                <w:sz w:val="20"/>
                <w:szCs w:val="20"/>
                <w:lang w:eastAsia="en-GB"/>
              </w:rPr>
            </w:pPr>
          </w:p>
        </w:tc>
        <w:tc>
          <w:tcPr>
            <w:tcW w:w="1418" w:type="dxa"/>
            <w:tcBorders>
              <w:left w:val="single" w:sz="4" w:space="0" w:color="auto"/>
            </w:tcBorders>
            <w:shd w:val="clear" w:color="auto" w:fill="BFBFBF"/>
            <w:vAlign w:val="center"/>
          </w:tcPr>
          <w:p w14:paraId="5FF95F32" w14:textId="77777777" w:rsidR="003974FF" w:rsidRPr="00BE38AE" w:rsidRDefault="003974FF" w:rsidP="00A95823">
            <w:pPr>
              <w:spacing w:after="0" w:line="240" w:lineRule="auto"/>
              <w:ind w:left="-900"/>
              <w:jc w:val="center"/>
              <w:rPr>
                <w:rFonts w:ascii="Verdana Ref" w:eastAsia="Times New Roman" w:hAnsi="Verdana Ref" w:cs="Times New Roman"/>
                <w:sz w:val="20"/>
                <w:szCs w:val="20"/>
                <w:lang w:eastAsia="en-GB"/>
              </w:rPr>
            </w:pPr>
          </w:p>
        </w:tc>
      </w:tr>
      <w:tr w:rsidR="00C87FDC" w:rsidRPr="00BE38AE" w14:paraId="266F54E1" w14:textId="77777777" w:rsidTr="00F03111">
        <w:trPr>
          <w:trHeight w:val="173"/>
        </w:trPr>
        <w:tc>
          <w:tcPr>
            <w:tcW w:w="851" w:type="dxa"/>
            <w:tcBorders>
              <w:bottom w:val="single" w:sz="4" w:space="0" w:color="auto"/>
            </w:tcBorders>
            <w:shd w:val="clear" w:color="auto" w:fill="auto"/>
          </w:tcPr>
          <w:p w14:paraId="77B83B28" w14:textId="77777777" w:rsidR="00C87FDC" w:rsidRPr="00BE38AE" w:rsidRDefault="00C87FDC" w:rsidP="00A95823">
            <w:pPr>
              <w:spacing w:after="0" w:line="240" w:lineRule="auto"/>
              <w:ind w:left="-900"/>
              <w:rPr>
                <w:rFonts w:ascii="Verdana Ref" w:eastAsia="Times New Roman" w:hAnsi="Verdana Ref" w:cs="Times New Roman"/>
                <w:sz w:val="20"/>
                <w:szCs w:val="20"/>
                <w:lang w:eastAsia="en-GB"/>
              </w:rPr>
            </w:pPr>
          </w:p>
        </w:tc>
        <w:tc>
          <w:tcPr>
            <w:tcW w:w="2410" w:type="dxa"/>
            <w:tcBorders>
              <w:bottom w:val="single" w:sz="4" w:space="0" w:color="auto"/>
            </w:tcBorders>
            <w:shd w:val="clear" w:color="auto" w:fill="auto"/>
          </w:tcPr>
          <w:p w14:paraId="71C263D7" w14:textId="77777777" w:rsidR="00C87FDC" w:rsidRPr="00BE38AE" w:rsidRDefault="00C87FDC" w:rsidP="00A95823">
            <w:pPr>
              <w:spacing w:after="0" w:line="240" w:lineRule="auto"/>
              <w:ind w:left="-900"/>
              <w:rPr>
                <w:rFonts w:ascii="Verdana Ref" w:eastAsia="Times New Roman" w:hAnsi="Verdana Ref" w:cs="Times New Roman"/>
                <w:sz w:val="20"/>
                <w:szCs w:val="20"/>
                <w:lang w:eastAsia="en-GB"/>
              </w:rPr>
            </w:pPr>
          </w:p>
        </w:tc>
        <w:tc>
          <w:tcPr>
            <w:tcW w:w="1701" w:type="dxa"/>
            <w:tcBorders>
              <w:bottom w:val="single" w:sz="4" w:space="0" w:color="auto"/>
            </w:tcBorders>
            <w:shd w:val="clear" w:color="auto" w:fill="auto"/>
          </w:tcPr>
          <w:p w14:paraId="497D281D" w14:textId="77777777" w:rsidR="00C87FDC" w:rsidRPr="00BE38AE" w:rsidRDefault="00C87FDC" w:rsidP="00A95823">
            <w:pPr>
              <w:spacing w:after="0" w:line="240" w:lineRule="auto"/>
              <w:ind w:left="-900"/>
              <w:rPr>
                <w:rFonts w:ascii="Verdana Ref" w:eastAsia="Times New Roman" w:hAnsi="Verdana Ref" w:cs="Times New Roman"/>
                <w:sz w:val="20"/>
                <w:szCs w:val="20"/>
                <w:lang w:eastAsia="en-GB"/>
              </w:rPr>
            </w:pPr>
          </w:p>
        </w:tc>
        <w:tc>
          <w:tcPr>
            <w:tcW w:w="1701" w:type="dxa"/>
            <w:tcBorders>
              <w:bottom w:val="single" w:sz="4" w:space="0" w:color="auto"/>
            </w:tcBorders>
            <w:shd w:val="clear" w:color="auto" w:fill="auto"/>
          </w:tcPr>
          <w:p w14:paraId="6178C7DC" w14:textId="77777777" w:rsidR="00C87FDC" w:rsidRPr="00BE38AE" w:rsidRDefault="00C87FDC" w:rsidP="00A95823">
            <w:pPr>
              <w:spacing w:after="0" w:line="240" w:lineRule="auto"/>
              <w:ind w:left="-900"/>
              <w:rPr>
                <w:rFonts w:ascii="Verdana Ref" w:eastAsia="Times New Roman" w:hAnsi="Verdana Ref" w:cs="Times New Roman"/>
                <w:sz w:val="20"/>
                <w:szCs w:val="20"/>
                <w:lang w:eastAsia="en-GB"/>
              </w:rPr>
            </w:pPr>
          </w:p>
        </w:tc>
        <w:tc>
          <w:tcPr>
            <w:tcW w:w="1417" w:type="dxa"/>
            <w:tcBorders>
              <w:right w:val="single" w:sz="4" w:space="0" w:color="auto"/>
            </w:tcBorders>
            <w:shd w:val="clear" w:color="auto" w:fill="auto"/>
          </w:tcPr>
          <w:p w14:paraId="71982F44" w14:textId="77777777" w:rsidR="00C87FDC" w:rsidRPr="00BE38AE" w:rsidRDefault="00C87FDC" w:rsidP="00A95823">
            <w:pPr>
              <w:spacing w:after="0" w:line="240" w:lineRule="auto"/>
              <w:ind w:left="-900"/>
              <w:rPr>
                <w:rFonts w:ascii="Verdana Ref" w:eastAsia="Times New Roman" w:hAnsi="Verdana Ref" w:cs="Times New Roman"/>
                <w:sz w:val="20"/>
                <w:szCs w:val="20"/>
                <w:lang w:eastAsia="en-GB"/>
              </w:rPr>
            </w:pPr>
          </w:p>
        </w:tc>
        <w:tc>
          <w:tcPr>
            <w:tcW w:w="426" w:type="dxa"/>
            <w:tcBorders>
              <w:top w:val="nil"/>
              <w:left w:val="single" w:sz="4" w:space="0" w:color="auto"/>
              <w:bottom w:val="nil"/>
              <w:right w:val="single" w:sz="4" w:space="0" w:color="auto"/>
            </w:tcBorders>
          </w:tcPr>
          <w:p w14:paraId="765A3691" w14:textId="77777777" w:rsidR="00C87FDC" w:rsidRPr="00BE38AE" w:rsidRDefault="00C87FDC" w:rsidP="00A95823">
            <w:pPr>
              <w:spacing w:after="0" w:line="240" w:lineRule="auto"/>
              <w:ind w:left="-900"/>
              <w:rPr>
                <w:rFonts w:ascii="Verdana Ref" w:eastAsia="Times New Roman" w:hAnsi="Verdana Ref" w:cs="Times New Roman"/>
                <w:sz w:val="20"/>
                <w:szCs w:val="20"/>
                <w:lang w:eastAsia="en-GB"/>
              </w:rPr>
            </w:pPr>
          </w:p>
        </w:tc>
        <w:tc>
          <w:tcPr>
            <w:tcW w:w="850" w:type="dxa"/>
            <w:tcBorders>
              <w:left w:val="single" w:sz="4" w:space="0" w:color="auto"/>
              <w:bottom w:val="single" w:sz="4" w:space="0" w:color="auto"/>
            </w:tcBorders>
            <w:shd w:val="clear" w:color="auto" w:fill="BFBFBF"/>
            <w:vAlign w:val="center"/>
          </w:tcPr>
          <w:p w14:paraId="7DEC440B" w14:textId="77777777" w:rsidR="00C87FDC" w:rsidRPr="00BE38AE" w:rsidRDefault="00C87FDC" w:rsidP="00A95823">
            <w:pPr>
              <w:spacing w:after="0" w:line="240" w:lineRule="auto"/>
              <w:ind w:left="-900"/>
              <w:rPr>
                <w:rFonts w:ascii="Verdana Ref" w:eastAsia="Times New Roman" w:hAnsi="Verdana Ref" w:cs="Times New Roman"/>
                <w:sz w:val="20"/>
                <w:szCs w:val="20"/>
                <w:lang w:eastAsia="en-GB"/>
              </w:rPr>
            </w:pPr>
          </w:p>
        </w:tc>
        <w:tc>
          <w:tcPr>
            <w:tcW w:w="1418" w:type="dxa"/>
            <w:tcBorders>
              <w:left w:val="single" w:sz="4" w:space="0" w:color="auto"/>
              <w:bottom w:val="single" w:sz="4" w:space="0" w:color="auto"/>
            </w:tcBorders>
            <w:shd w:val="clear" w:color="auto" w:fill="BFBFBF"/>
            <w:vAlign w:val="center"/>
          </w:tcPr>
          <w:p w14:paraId="6BFB656F" w14:textId="77777777" w:rsidR="00C87FDC" w:rsidRPr="00BE38AE" w:rsidRDefault="00C87FDC" w:rsidP="00A95823">
            <w:pPr>
              <w:spacing w:after="0" w:line="240" w:lineRule="auto"/>
              <w:ind w:left="-900"/>
              <w:jc w:val="center"/>
              <w:rPr>
                <w:rFonts w:ascii="Verdana Ref" w:eastAsia="Times New Roman" w:hAnsi="Verdana Ref" w:cs="Times New Roman"/>
                <w:sz w:val="20"/>
                <w:szCs w:val="20"/>
                <w:lang w:eastAsia="en-GB"/>
              </w:rPr>
            </w:pPr>
          </w:p>
        </w:tc>
      </w:tr>
      <w:tr w:rsidR="00C87FDC" w:rsidRPr="00BE38AE" w14:paraId="74F08BF3" w14:textId="77777777" w:rsidTr="00F03111">
        <w:trPr>
          <w:trHeight w:val="263"/>
        </w:trPr>
        <w:tc>
          <w:tcPr>
            <w:tcW w:w="851" w:type="dxa"/>
            <w:tcBorders>
              <w:bottom w:val="single" w:sz="4" w:space="0" w:color="auto"/>
            </w:tcBorders>
            <w:shd w:val="clear" w:color="auto" w:fill="auto"/>
          </w:tcPr>
          <w:p w14:paraId="1817F177" w14:textId="77777777" w:rsidR="00C87FDC" w:rsidRPr="00BE38AE" w:rsidRDefault="00C87FDC" w:rsidP="00A95823">
            <w:pPr>
              <w:spacing w:after="0" w:line="240" w:lineRule="auto"/>
              <w:ind w:left="-900"/>
              <w:rPr>
                <w:rFonts w:ascii="Verdana Ref" w:eastAsia="Times New Roman" w:hAnsi="Verdana Ref" w:cs="Times New Roman"/>
                <w:sz w:val="20"/>
                <w:szCs w:val="20"/>
                <w:lang w:eastAsia="en-GB"/>
              </w:rPr>
            </w:pPr>
          </w:p>
        </w:tc>
        <w:tc>
          <w:tcPr>
            <w:tcW w:w="2410" w:type="dxa"/>
            <w:tcBorders>
              <w:bottom w:val="single" w:sz="4" w:space="0" w:color="auto"/>
            </w:tcBorders>
            <w:shd w:val="clear" w:color="auto" w:fill="auto"/>
          </w:tcPr>
          <w:p w14:paraId="69971EC5" w14:textId="77777777" w:rsidR="00C87FDC" w:rsidRPr="00BE38AE" w:rsidRDefault="00C87FDC" w:rsidP="00A95823">
            <w:pPr>
              <w:spacing w:after="0" w:line="240" w:lineRule="auto"/>
              <w:ind w:left="-900"/>
              <w:rPr>
                <w:rFonts w:ascii="Verdana Ref" w:eastAsia="Times New Roman" w:hAnsi="Verdana Ref" w:cs="Times New Roman"/>
                <w:sz w:val="20"/>
                <w:szCs w:val="20"/>
                <w:lang w:eastAsia="en-GB"/>
              </w:rPr>
            </w:pPr>
          </w:p>
        </w:tc>
        <w:tc>
          <w:tcPr>
            <w:tcW w:w="1701" w:type="dxa"/>
            <w:tcBorders>
              <w:bottom w:val="single" w:sz="4" w:space="0" w:color="auto"/>
            </w:tcBorders>
            <w:shd w:val="clear" w:color="auto" w:fill="auto"/>
          </w:tcPr>
          <w:p w14:paraId="658462C6" w14:textId="77777777" w:rsidR="00C87FDC" w:rsidRPr="00BE38AE" w:rsidRDefault="00C87FDC" w:rsidP="00A95823">
            <w:pPr>
              <w:spacing w:after="0" w:line="240" w:lineRule="auto"/>
              <w:ind w:left="-900"/>
              <w:rPr>
                <w:rFonts w:ascii="Verdana Ref" w:eastAsia="Times New Roman" w:hAnsi="Verdana Ref" w:cs="Times New Roman"/>
                <w:sz w:val="20"/>
                <w:szCs w:val="20"/>
                <w:lang w:eastAsia="en-GB"/>
              </w:rPr>
            </w:pPr>
          </w:p>
        </w:tc>
        <w:tc>
          <w:tcPr>
            <w:tcW w:w="1701" w:type="dxa"/>
            <w:tcBorders>
              <w:bottom w:val="single" w:sz="4" w:space="0" w:color="auto"/>
            </w:tcBorders>
            <w:shd w:val="clear" w:color="auto" w:fill="auto"/>
          </w:tcPr>
          <w:p w14:paraId="22CE45C2" w14:textId="77777777" w:rsidR="00C87FDC" w:rsidRPr="00BE38AE" w:rsidRDefault="00C87FDC" w:rsidP="00A95823">
            <w:pPr>
              <w:spacing w:after="0" w:line="240" w:lineRule="auto"/>
              <w:ind w:left="-900"/>
              <w:rPr>
                <w:rFonts w:ascii="Verdana Ref" w:eastAsia="Times New Roman" w:hAnsi="Verdana Ref" w:cs="Times New Roman"/>
                <w:sz w:val="20"/>
                <w:szCs w:val="20"/>
                <w:lang w:eastAsia="en-GB"/>
              </w:rPr>
            </w:pPr>
          </w:p>
        </w:tc>
        <w:tc>
          <w:tcPr>
            <w:tcW w:w="1417" w:type="dxa"/>
            <w:tcBorders>
              <w:right w:val="single" w:sz="4" w:space="0" w:color="auto"/>
            </w:tcBorders>
            <w:shd w:val="clear" w:color="auto" w:fill="auto"/>
          </w:tcPr>
          <w:p w14:paraId="5E56F8AB" w14:textId="77777777" w:rsidR="00C87FDC" w:rsidRPr="00BE38AE" w:rsidRDefault="00C87FDC" w:rsidP="00A95823">
            <w:pPr>
              <w:spacing w:after="0" w:line="240" w:lineRule="auto"/>
              <w:ind w:left="-900"/>
              <w:rPr>
                <w:rFonts w:ascii="Verdana Ref" w:eastAsia="Times New Roman" w:hAnsi="Verdana Ref" w:cs="Times New Roman"/>
                <w:sz w:val="20"/>
                <w:szCs w:val="20"/>
                <w:lang w:eastAsia="en-GB"/>
              </w:rPr>
            </w:pPr>
          </w:p>
        </w:tc>
        <w:tc>
          <w:tcPr>
            <w:tcW w:w="426" w:type="dxa"/>
            <w:tcBorders>
              <w:top w:val="nil"/>
              <w:left w:val="single" w:sz="4" w:space="0" w:color="auto"/>
              <w:bottom w:val="nil"/>
              <w:right w:val="single" w:sz="4" w:space="0" w:color="auto"/>
            </w:tcBorders>
          </w:tcPr>
          <w:p w14:paraId="498EA61E" w14:textId="77777777" w:rsidR="00C87FDC" w:rsidRPr="00BE38AE" w:rsidRDefault="00C87FDC" w:rsidP="00A95823">
            <w:pPr>
              <w:spacing w:after="0" w:line="240" w:lineRule="auto"/>
              <w:ind w:left="-900"/>
              <w:rPr>
                <w:rFonts w:ascii="Verdana Ref" w:eastAsia="Times New Roman" w:hAnsi="Verdana Ref" w:cs="Times New Roman"/>
                <w:sz w:val="20"/>
                <w:szCs w:val="20"/>
                <w:lang w:eastAsia="en-GB"/>
              </w:rPr>
            </w:pPr>
          </w:p>
        </w:tc>
        <w:tc>
          <w:tcPr>
            <w:tcW w:w="850" w:type="dxa"/>
            <w:tcBorders>
              <w:left w:val="single" w:sz="4" w:space="0" w:color="auto"/>
              <w:bottom w:val="single" w:sz="4" w:space="0" w:color="auto"/>
            </w:tcBorders>
            <w:shd w:val="clear" w:color="auto" w:fill="BFBFBF"/>
            <w:vAlign w:val="center"/>
          </w:tcPr>
          <w:p w14:paraId="00879941" w14:textId="77777777" w:rsidR="00C87FDC" w:rsidRPr="00BE38AE" w:rsidRDefault="00C87FDC" w:rsidP="00A95823">
            <w:pPr>
              <w:spacing w:after="0" w:line="240" w:lineRule="auto"/>
              <w:ind w:left="-900"/>
              <w:rPr>
                <w:rFonts w:ascii="Verdana Ref" w:eastAsia="Times New Roman" w:hAnsi="Verdana Ref" w:cs="Times New Roman"/>
                <w:sz w:val="20"/>
                <w:szCs w:val="20"/>
                <w:lang w:eastAsia="en-GB"/>
              </w:rPr>
            </w:pPr>
          </w:p>
        </w:tc>
        <w:tc>
          <w:tcPr>
            <w:tcW w:w="1418" w:type="dxa"/>
            <w:tcBorders>
              <w:left w:val="single" w:sz="4" w:space="0" w:color="auto"/>
              <w:bottom w:val="single" w:sz="4" w:space="0" w:color="auto"/>
            </w:tcBorders>
            <w:shd w:val="clear" w:color="auto" w:fill="BFBFBF"/>
            <w:vAlign w:val="center"/>
          </w:tcPr>
          <w:p w14:paraId="6D0F099C" w14:textId="77777777" w:rsidR="00C87FDC" w:rsidRPr="00BE38AE" w:rsidRDefault="00C87FDC" w:rsidP="00A95823">
            <w:pPr>
              <w:spacing w:after="0" w:line="240" w:lineRule="auto"/>
              <w:ind w:left="-900"/>
              <w:jc w:val="center"/>
              <w:rPr>
                <w:rFonts w:ascii="Verdana Ref" w:eastAsia="Times New Roman" w:hAnsi="Verdana Ref" w:cs="Times New Roman"/>
                <w:sz w:val="20"/>
                <w:szCs w:val="20"/>
                <w:lang w:eastAsia="en-GB"/>
              </w:rPr>
            </w:pPr>
          </w:p>
        </w:tc>
      </w:tr>
      <w:tr w:rsidR="003974FF" w:rsidRPr="00BE38AE" w14:paraId="479C8C43" w14:textId="77777777" w:rsidTr="00F03111">
        <w:trPr>
          <w:trHeight w:val="263"/>
        </w:trPr>
        <w:tc>
          <w:tcPr>
            <w:tcW w:w="851" w:type="dxa"/>
            <w:tcBorders>
              <w:bottom w:val="single" w:sz="4" w:space="0" w:color="auto"/>
            </w:tcBorders>
            <w:shd w:val="clear" w:color="auto" w:fill="auto"/>
          </w:tcPr>
          <w:p w14:paraId="0A92EBB0" w14:textId="77777777" w:rsidR="003974FF" w:rsidRPr="00BE38AE" w:rsidRDefault="003974FF" w:rsidP="00A95823">
            <w:pPr>
              <w:spacing w:after="0" w:line="240" w:lineRule="auto"/>
              <w:ind w:left="-900"/>
              <w:rPr>
                <w:rFonts w:ascii="Verdana Ref" w:eastAsia="Times New Roman" w:hAnsi="Verdana Ref" w:cs="Times New Roman"/>
                <w:sz w:val="20"/>
                <w:szCs w:val="20"/>
                <w:lang w:eastAsia="en-GB"/>
              </w:rPr>
            </w:pPr>
          </w:p>
        </w:tc>
        <w:tc>
          <w:tcPr>
            <w:tcW w:w="2410" w:type="dxa"/>
            <w:tcBorders>
              <w:bottom w:val="single" w:sz="4" w:space="0" w:color="auto"/>
            </w:tcBorders>
            <w:shd w:val="clear" w:color="auto" w:fill="auto"/>
          </w:tcPr>
          <w:p w14:paraId="416885BF" w14:textId="77777777" w:rsidR="003974FF" w:rsidRPr="00BE38AE" w:rsidRDefault="003974FF" w:rsidP="00A95823">
            <w:pPr>
              <w:spacing w:after="0" w:line="240" w:lineRule="auto"/>
              <w:ind w:left="-900"/>
              <w:rPr>
                <w:rFonts w:ascii="Verdana Ref" w:eastAsia="Times New Roman" w:hAnsi="Verdana Ref" w:cs="Times New Roman"/>
                <w:sz w:val="20"/>
                <w:szCs w:val="20"/>
                <w:lang w:eastAsia="en-GB"/>
              </w:rPr>
            </w:pPr>
          </w:p>
        </w:tc>
        <w:tc>
          <w:tcPr>
            <w:tcW w:w="1701" w:type="dxa"/>
            <w:tcBorders>
              <w:bottom w:val="single" w:sz="4" w:space="0" w:color="auto"/>
            </w:tcBorders>
            <w:shd w:val="clear" w:color="auto" w:fill="auto"/>
          </w:tcPr>
          <w:p w14:paraId="61DFBCD0" w14:textId="77777777" w:rsidR="003974FF" w:rsidRPr="00BE38AE" w:rsidRDefault="003974FF" w:rsidP="00A95823">
            <w:pPr>
              <w:spacing w:after="0" w:line="240" w:lineRule="auto"/>
              <w:ind w:left="-900"/>
              <w:rPr>
                <w:rFonts w:ascii="Verdana Ref" w:eastAsia="Times New Roman" w:hAnsi="Verdana Ref" w:cs="Times New Roman"/>
                <w:sz w:val="20"/>
                <w:szCs w:val="20"/>
                <w:lang w:eastAsia="en-GB"/>
              </w:rPr>
            </w:pPr>
          </w:p>
        </w:tc>
        <w:tc>
          <w:tcPr>
            <w:tcW w:w="1701" w:type="dxa"/>
            <w:tcBorders>
              <w:bottom w:val="single" w:sz="4" w:space="0" w:color="auto"/>
            </w:tcBorders>
            <w:shd w:val="clear" w:color="auto" w:fill="auto"/>
          </w:tcPr>
          <w:p w14:paraId="5F5B5BE4" w14:textId="77777777" w:rsidR="003974FF" w:rsidRPr="00BE38AE" w:rsidRDefault="003974FF" w:rsidP="00A95823">
            <w:pPr>
              <w:spacing w:after="0" w:line="240" w:lineRule="auto"/>
              <w:ind w:left="-900"/>
              <w:rPr>
                <w:rFonts w:ascii="Verdana Ref" w:eastAsia="Times New Roman" w:hAnsi="Verdana Ref" w:cs="Times New Roman"/>
                <w:sz w:val="20"/>
                <w:szCs w:val="20"/>
                <w:lang w:eastAsia="en-GB"/>
              </w:rPr>
            </w:pPr>
          </w:p>
        </w:tc>
        <w:tc>
          <w:tcPr>
            <w:tcW w:w="1417" w:type="dxa"/>
            <w:tcBorders>
              <w:right w:val="single" w:sz="4" w:space="0" w:color="auto"/>
            </w:tcBorders>
            <w:shd w:val="clear" w:color="auto" w:fill="auto"/>
          </w:tcPr>
          <w:p w14:paraId="4EE11BFC" w14:textId="77777777" w:rsidR="003974FF" w:rsidRPr="00BE38AE" w:rsidRDefault="003974FF" w:rsidP="00A95823">
            <w:pPr>
              <w:spacing w:after="0" w:line="240" w:lineRule="auto"/>
              <w:ind w:left="-900"/>
              <w:rPr>
                <w:rFonts w:ascii="Verdana Ref" w:eastAsia="Times New Roman" w:hAnsi="Verdana Ref" w:cs="Times New Roman"/>
                <w:sz w:val="20"/>
                <w:szCs w:val="20"/>
                <w:lang w:eastAsia="en-GB"/>
              </w:rPr>
            </w:pPr>
          </w:p>
        </w:tc>
        <w:tc>
          <w:tcPr>
            <w:tcW w:w="426" w:type="dxa"/>
            <w:tcBorders>
              <w:top w:val="nil"/>
              <w:left w:val="single" w:sz="4" w:space="0" w:color="auto"/>
              <w:bottom w:val="nil"/>
              <w:right w:val="single" w:sz="4" w:space="0" w:color="auto"/>
            </w:tcBorders>
          </w:tcPr>
          <w:p w14:paraId="2CFB6A70" w14:textId="77777777" w:rsidR="003974FF" w:rsidRPr="00BE38AE" w:rsidRDefault="003974FF" w:rsidP="00A95823">
            <w:pPr>
              <w:spacing w:after="0" w:line="240" w:lineRule="auto"/>
              <w:ind w:left="-900"/>
              <w:rPr>
                <w:rFonts w:ascii="Verdana Ref" w:eastAsia="Times New Roman" w:hAnsi="Verdana Ref" w:cs="Times New Roman"/>
                <w:sz w:val="20"/>
                <w:szCs w:val="20"/>
                <w:lang w:eastAsia="en-GB"/>
              </w:rPr>
            </w:pPr>
          </w:p>
        </w:tc>
        <w:tc>
          <w:tcPr>
            <w:tcW w:w="850" w:type="dxa"/>
            <w:tcBorders>
              <w:left w:val="single" w:sz="4" w:space="0" w:color="auto"/>
              <w:bottom w:val="single" w:sz="4" w:space="0" w:color="auto"/>
            </w:tcBorders>
            <w:shd w:val="clear" w:color="auto" w:fill="BFBFBF"/>
            <w:vAlign w:val="center"/>
          </w:tcPr>
          <w:p w14:paraId="442F2700" w14:textId="77777777" w:rsidR="003974FF" w:rsidRPr="00BE38AE" w:rsidRDefault="003974FF" w:rsidP="00A95823">
            <w:pPr>
              <w:spacing w:after="0" w:line="240" w:lineRule="auto"/>
              <w:ind w:left="-900"/>
              <w:rPr>
                <w:rFonts w:ascii="Verdana Ref" w:eastAsia="Times New Roman" w:hAnsi="Verdana Ref" w:cs="Times New Roman"/>
                <w:sz w:val="20"/>
                <w:szCs w:val="20"/>
                <w:lang w:eastAsia="en-GB"/>
              </w:rPr>
            </w:pPr>
          </w:p>
        </w:tc>
        <w:tc>
          <w:tcPr>
            <w:tcW w:w="1418" w:type="dxa"/>
            <w:tcBorders>
              <w:left w:val="single" w:sz="4" w:space="0" w:color="auto"/>
              <w:bottom w:val="single" w:sz="4" w:space="0" w:color="auto"/>
            </w:tcBorders>
            <w:shd w:val="clear" w:color="auto" w:fill="BFBFBF"/>
            <w:vAlign w:val="center"/>
          </w:tcPr>
          <w:p w14:paraId="5FF7FC72" w14:textId="77777777" w:rsidR="003974FF" w:rsidRPr="00BE38AE" w:rsidRDefault="003974FF" w:rsidP="00A95823">
            <w:pPr>
              <w:spacing w:after="0" w:line="240" w:lineRule="auto"/>
              <w:ind w:left="-900"/>
              <w:jc w:val="center"/>
              <w:rPr>
                <w:rFonts w:ascii="Verdana Ref" w:eastAsia="Times New Roman" w:hAnsi="Verdana Ref" w:cs="Times New Roman"/>
                <w:sz w:val="20"/>
                <w:szCs w:val="20"/>
                <w:lang w:eastAsia="en-GB"/>
              </w:rPr>
            </w:pPr>
          </w:p>
        </w:tc>
      </w:tr>
      <w:tr w:rsidR="00C87FDC" w:rsidRPr="00BE38AE" w14:paraId="26F8C626" w14:textId="77777777" w:rsidTr="00C87FDC">
        <w:trPr>
          <w:trHeight w:val="347"/>
        </w:trPr>
        <w:tc>
          <w:tcPr>
            <w:tcW w:w="851" w:type="dxa"/>
            <w:tcBorders>
              <w:top w:val="single" w:sz="4" w:space="0" w:color="auto"/>
              <w:left w:val="nil"/>
              <w:bottom w:val="nil"/>
              <w:right w:val="nil"/>
            </w:tcBorders>
            <w:shd w:val="clear" w:color="auto" w:fill="auto"/>
          </w:tcPr>
          <w:p w14:paraId="4B35CC68" w14:textId="77777777" w:rsidR="00C87FDC" w:rsidRPr="00BE38AE" w:rsidRDefault="00C87FDC" w:rsidP="00A95823">
            <w:pPr>
              <w:spacing w:after="0" w:line="240" w:lineRule="auto"/>
              <w:ind w:left="-900"/>
              <w:rPr>
                <w:rFonts w:ascii="Verdana Ref" w:eastAsia="Times New Roman" w:hAnsi="Verdana Ref" w:cs="Times New Roman"/>
                <w:sz w:val="20"/>
                <w:szCs w:val="20"/>
                <w:lang w:eastAsia="en-GB"/>
              </w:rPr>
            </w:pPr>
          </w:p>
        </w:tc>
        <w:tc>
          <w:tcPr>
            <w:tcW w:w="2410" w:type="dxa"/>
            <w:tcBorders>
              <w:top w:val="single" w:sz="4" w:space="0" w:color="auto"/>
              <w:left w:val="nil"/>
              <w:bottom w:val="nil"/>
              <w:right w:val="nil"/>
            </w:tcBorders>
            <w:shd w:val="clear" w:color="auto" w:fill="auto"/>
          </w:tcPr>
          <w:p w14:paraId="69EF979B" w14:textId="77777777" w:rsidR="00C87FDC" w:rsidRPr="00BE38AE" w:rsidRDefault="00C87FDC" w:rsidP="00A95823">
            <w:pPr>
              <w:spacing w:after="0" w:line="240" w:lineRule="auto"/>
              <w:ind w:left="-900"/>
              <w:rPr>
                <w:rFonts w:ascii="Verdana Ref" w:eastAsia="Times New Roman" w:hAnsi="Verdana Ref" w:cs="Times New Roman"/>
                <w:sz w:val="20"/>
                <w:szCs w:val="20"/>
                <w:lang w:eastAsia="en-GB"/>
              </w:rPr>
            </w:pPr>
          </w:p>
        </w:tc>
        <w:tc>
          <w:tcPr>
            <w:tcW w:w="1701" w:type="dxa"/>
            <w:tcBorders>
              <w:top w:val="single" w:sz="4" w:space="0" w:color="auto"/>
              <w:left w:val="nil"/>
              <w:bottom w:val="nil"/>
              <w:right w:val="nil"/>
            </w:tcBorders>
            <w:shd w:val="clear" w:color="auto" w:fill="auto"/>
          </w:tcPr>
          <w:p w14:paraId="27980FBE" w14:textId="77777777" w:rsidR="00C87FDC" w:rsidRPr="00BE38AE" w:rsidRDefault="00C87FDC" w:rsidP="00A95823">
            <w:pPr>
              <w:spacing w:after="0" w:line="240" w:lineRule="auto"/>
              <w:ind w:left="-900"/>
              <w:rPr>
                <w:rFonts w:ascii="Verdana Ref" w:eastAsia="Times New Roman" w:hAnsi="Verdana Ref" w:cs="Times New Roman"/>
                <w:sz w:val="20"/>
                <w:szCs w:val="20"/>
                <w:lang w:eastAsia="en-GB"/>
              </w:rPr>
            </w:pPr>
          </w:p>
        </w:tc>
        <w:tc>
          <w:tcPr>
            <w:tcW w:w="1701" w:type="dxa"/>
            <w:tcBorders>
              <w:top w:val="single" w:sz="4" w:space="0" w:color="auto"/>
              <w:left w:val="nil"/>
              <w:bottom w:val="nil"/>
              <w:right w:val="single" w:sz="4" w:space="0" w:color="auto"/>
            </w:tcBorders>
            <w:shd w:val="clear" w:color="auto" w:fill="auto"/>
            <w:vAlign w:val="center"/>
          </w:tcPr>
          <w:p w14:paraId="0FA0BE39" w14:textId="657067E9" w:rsidR="00C87FDC" w:rsidRPr="00BE38AE" w:rsidRDefault="00C87FDC" w:rsidP="00E57D75">
            <w:pPr>
              <w:spacing w:after="0" w:line="240" w:lineRule="auto"/>
              <w:ind w:left="32" w:hanging="142"/>
              <w:jc w:val="center"/>
              <w:rPr>
                <w:rFonts w:ascii="Arial" w:eastAsia="Times New Roman" w:hAnsi="Arial" w:cs="Arial"/>
                <w:b/>
                <w:sz w:val="18"/>
                <w:szCs w:val="18"/>
                <w:lang w:eastAsia="en-GB"/>
              </w:rPr>
            </w:pPr>
            <w:r>
              <w:rPr>
                <w:rFonts w:ascii="Arial" w:eastAsia="Times New Roman" w:hAnsi="Arial" w:cs="Arial"/>
                <w:b/>
                <w:sz w:val="18"/>
                <w:szCs w:val="18"/>
                <w:lang w:eastAsia="en-GB"/>
              </w:rPr>
              <w:t>TOTAL FEE</w:t>
            </w:r>
          </w:p>
        </w:tc>
        <w:tc>
          <w:tcPr>
            <w:tcW w:w="1417" w:type="dxa"/>
            <w:tcBorders>
              <w:right w:val="single" w:sz="4" w:space="0" w:color="auto"/>
            </w:tcBorders>
            <w:shd w:val="clear" w:color="auto" w:fill="auto"/>
          </w:tcPr>
          <w:p w14:paraId="24AE4E26" w14:textId="77777777" w:rsidR="00C87FDC" w:rsidRPr="00BE38AE" w:rsidRDefault="00C87FDC" w:rsidP="00A95823">
            <w:pPr>
              <w:spacing w:after="0" w:line="240" w:lineRule="auto"/>
              <w:ind w:left="-900"/>
              <w:rPr>
                <w:rFonts w:ascii="Verdana Ref" w:eastAsia="Times New Roman" w:hAnsi="Verdana Ref" w:cs="Times New Roman"/>
                <w:sz w:val="20"/>
                <w:szCs w:val="20"/>
                <w:lang w:eastAsia="en-GB"/>
              </w:rPr>
            </w:pPr>
          </w:p>
        </w:tc>
        <w:tc>
          <w:tcPr>
            <w:tcW w:w="426" w:type="dxa"/>
            <w:tcBorders>
              <w:top w:val="nil"/>
              <w:left w:val="single" w:sz="4" w:space="0" w:color="auto"/>
              <w:bottom w:val="nil"/>
              <w:right w:val="nil"/>
            </w:tcBorders>
          </w:tcPr>
          <w:p w14:paraId="4DF8DF8C" w14:textId="77777777" w:rsidR="00C87FDC" w:rsidRPr="00BE38AE" w:rsidRDefault="00C87FDC" w:rsidP="00A95823">
            <w:pPr>
              <w:spacing w:after="0" w:line="240" w:lineRule="auto"/>
              <w:ind w:left="-900"/>
              <w:rPr>
                <w:rFonts w:ascii="Verdana Ref" w:eastAsia="Times New Roman" w:hAnsi="Verdana Ref" w:cs="Times New Roman"/>
                <w:sz w:val="20"/>
                <w:szCs w:val="20"/>
                <w:lang w:eastAsia="en-GB"/>
              </w:rPr>
            </w:pPr>
          </w:p>
        </w:tc>
        <w:tc>
          <w:tcPr>
            <w:tcW w:w="850" w:type="dxa"/>
            <w:tcBorders>
              <w:top w:val="single" w:sz="4" w:space="0" w:color="auto"/>
              <w:left w:val="nil"/>
              <w:bottom w:val="nil"/>
              <w:right w:val="nil"/>
            </w:tcBorders>
            <w:shd w:val="clear" w:color="auto" w:fill="auto"/>
            <w:vAlign w:val="center"/>
          </w:tcPr>
          <w:p w14:paraId="5FA4CC3C" w14:textId="77777777" w:rsidR="00C87FDC" w:rsidRPr="00BE38AE" w:rsidRDefault="00C87FDC" w:rsidP="00A95823">
            <w:pPr>
              <w:spacing w:after="0" w:line="240" w:lineRule="auto"/>
              <w:ind w:left="-900"/>
              <w:rPr>
                <w:rFonts w:ascii="Verdana Ref" w:eastAsia="Times New Roman" w:hAnsi="Verdana Ref" w:cs="Times New Roman"/>
                <w:sz w:val="20"/>
                <w:szCs w:val="20"/>
                <w:lang w:eastAsia="en-GB"/>
              </w:rPr>
            </w:pPr>
          </w:p>
        </w:tc>
        <w:tc>
          <w:tcPr>
            <w:tcW w:w="1418" w:type="dxa"/>
            <w:tcBorders>
              <w:top w:val="single" w:sz="4" w:space="0" w:color="auto"/>
              <w:left w:val="nil"/>
              <w:bottom w:val="nil"/>
              <w:right w:val="nil"/>
            </w:tcBorders>
            <w:vAlign w:val="center"/>
          </w:tcPr>
          <w:p w14:paraId="503BF37C" w14:textId="77777777" w:rsidR="00C87FDC" w:rsidRPr="00BE38AE" w:rsidRDefault="00C87FDC" w:rsidP="00A95823">
            <w:pPr>
              <w:spacing w:after="0" w:line="240" w:lineRule="auto"/>
              <w:ind w:left="-900"/>
              <w:rPr>
                <w:rFonts w:ascii="Verdana Ref" w:eastAsia="Times New Roman" w:hAnsi="Verdana Ref" w:cs="Times New Roman"/>
                <w:sz w:val="20"/>
                <w:szCs w:val="20"/>
                <w:lang w:eastAsia="en-GB"/>
              </w:rPr>
            </w:pPr>
          </w:p>
        </w:tc>
      </w:tr>
    </w:tbl>
    <w:p w14:paraId="3A7FC182" w14:textId="406A8B7D" w:rsidR="009E6AFE" w:rsidRPr="00E43BC2" w:rsidRDefault="00172F81" w:rsidP="00464D78">
      <w:pPr>
        <w:spacing w:after="0" w:line="360" w:lineRule="auto"/>
        <w:ind w:right="-181"/>
        <w:rPr>
          <w:rFonts w:ascii="Verdana Ref" w:eastAsia="Times New Roman" w:hAnsi="Verdana Ref" w:cs="Times New Roman"/>
          <w:b/>
          <w:i/>
          <w:iCs/>
          <w:sz w:val="20"/>
          <w:szCs w:val="20"/>
          <w:lang w:eastAsia="en-GB"/>
        </w:rPr>
      </w:pPr>
      <w:r>
        <w:rPr>
          <w:rFonts w:ascii="Verdana Ref" w:eastAsia="Times New Roman" w:hAnsi="Verdana Ref" w:cs="Times New Roman"/>
          <w:sz w:val="20"/>
          <w:szCs w:val="20"/>
          <w:lang w:eastAsia="en-GB"/>
        </w:rPr>
        <w:tab/>
      </w:r>
      <w:r>
        <w:rPr>
          <w:rFonts w:ascii="Verdana Ref" w:eastAsia="Times New Roman" w:hAnsi="Verdana Ref" w:cs="Times New Roman"/>
          <w:sz w:val="20"/>
          <w:szCs w:val="20"/>
          <w:lang w:eastAsia="en-GB"/>
        </w:rPr>
        <w:tab/>
      </w:r>
      <w:r>
        <w:rPr>
          <w:rFonts w:ascii="Verdana Ref" w:eastAsia="Times New Roman" w:hAnsi="Verdana Ref" w:cs="Times New Roman"/>
          <w:b/>
          <w:sz w:val="20"/>
          <w:szCs w:val="20"/>
          <w:lang w:eastAsia="en-GB"/>
        </w:rPr>
        <w:tab/>
      </w:r>
    </w:p>
    <w:tbl>
      <w:tblPr>
        <w:tblStyle w:val="TableGrid"/>
        <w:tblW w:w="0" w:type="auto"/>
        <w:tblLook w:val="04A0" w:firstRow="1" w:lastRow="0" w:firstColumn="1" w:lastColumn="0" w:noHBand="0" w:noVBand="1"/>
      </w:tblPr>
      <w:tblGrid>
        <w:gridCol w:w="2689"/>
        <w:gridCol w:w="708"/>
        <w:gridCol w:w="5103"/>
        <w:gridCol w:w="2405"/>
      </w:tblGrid>
      <w:tr w:rsidR="00B34D4B" w14:paraId="63CEE046" w14:textId="77777777" w:rsidTr="00B34D4B">
        <w:tc>
          <w:tcPr>
            <w:tcW w:w="2689" w:type="dxa"/>
          </w:tcPr>
          <w:p w14:paraId="4963EFD7" w14:textId="5BC30E28" w:rsidR="00B34D4B" w:rsidRDefault="00B34D4B" w:rsidP="00464D78">
            <w:pPr>
              <w:spacing w:line="360" w:lineRule="auto"/>
              <w:ind w:right="-181"/>
              <w:rPr>
                <w:rFonts w:ascii="Verdana Ref" w:eastAsia="Times New Roman" w:hAnsi="Verdana Ref" w:cs="Times New Roman"/>
                <w:b/>
                <w:sz w:val="20"/>
                <w:szCs w:val="20"/>
                <w:lang w:eastAsia="en-GB"/>
              </w:rPr>
            </w:pPr>
            <w:r>
              <w:rPr>
                <w:rFonts w:ascii="Verdana Ref" w:eastAsia="Times New Roman" w:hAnsi="Verdana Ref" w:cs="Times New Roman"/>
                <w:b/>
                <w:sz w:val="20"/>
                <w:szCs w:val="20"/>
                <w:lang w:eastAsia="en-GB"/>
              </w:rPr>
              <w:t>STUDENT</w:t>
            </w:r>
            <w:r w:rsidR="00E23404">
              <w:rPr>
                <w:rFonts w:ascii="Verdana Ref" w:eastAsia="Times New Roman" w:hAnsi="Verdana Ref" w:cs="Times New Roman"/>
                <w:b/>
                <w:sz w:val="20"/>
                <w:szCs w:val="20"/>
                <w:lang w:eastAsia="en-GB"/>
              </w:rPr>
              <w:t>’S</w:t>
            </w:r>
            <w:r>
              <w:rPr>
                <w:rFonts w:ascii="Verdana Ref" w:eastAsia="Times New Roman" w:hAnsi="Verdana Ref" w:cs="Times New Roman"/>
                <w:b/>
                <w:sz w:val="20"/>
                <w:szCs w:val="20"/>
                <w:lang w:eastAsia="en-GB"/>
              </w:rPr>
              <w:t xml:space="preserve"> SIGNATURE</w:t>
            </w:r>
          </w:p>
        </w:tc>
        <w:tc>
          <w:tcPr>
            <w:tcW w:w="5811" w:type="dxa"/>
            <w:gridSpan w:val="2"/>
          </w:tcPr>
          <w:p w14:paraId="07A35E27" w14:textId="77777777" w:rsidR="00B34D4B" w:rsidRDefault="00B34D4B" w:rsidP="00464D78">
            <w:pPr>
              <w:spacing w:line="360" w:lineRule="auto"/>
              <w:ind w:right="-181"/>
              <w:rPr>
                <w:rFonts w:ascii="Verdana Ref" w:eastAsia="Times New Roman" w:hAnsi="Verdana Ref" w:cs="Times New Roman"/>
                <w:b/>
                <w:sz w:val="20"/>
                <w:szCs w:val="20"/>
                <w:lang w:eastAsia="en-GB"/>
              </w:rPr>
            </w:pPr>
          </w:p>
        </w:tc>
        <w:tc>
          <w:tcPr>
            <w:tcW w:w="2405" w:type="dxa"/>
          </w:tcPr>
          <w:p w14:paraId="19F4EA58" w14:textId="152E2083" w:rsidR="00B34D4B" w:rsidRDefault="00B34D4B" w:rsidP="00464D78">
            <w:pPr>
              <w:spacing w:line="360" w:lineRule="auto"/>
              <w:ind w:right="-181"/>
              <w:rPr>
                <w:rFonts w:ascii="Verdana Ref" w:eastAsia="Times New Roman" w:hAnsi="Verdana Ref" w:cs="Times New Roman"/>
                <w:b/>
                <w:sz w:val="20"/>
                <w:szCs w:val="20"/>
                <w:lang w:eastAsia="en-GB"/>
              </w:rPr>
            </w:pPr>
            <w:r>
              <w:rPr>
                <w:rFonts w:ascii="Verdana Ref" w:eastAsia="Times New Roman" w:hAnsi="Verdana Ref" w:cs="Times New Roman"/>
                <w:b/>
                <w:sz w:val="20"/>
                <w:szCs w:val="20"/>
                <w:lang w:eastAsia="en-GB"/>
              </w:rPr>
              <w:t>DATE:</w:t>
            </w:r>
          </w:p>
        </w:tc>
      </w:tr>
      <w:tr w:rsidR="009E6AFE" w14:paraId="77AE34E8" w14:textId="77777777" w:rsidTr="009E6AFE">
        <w:tc>
          <w:tcPr>
            <w:tcW w:w="2689" w:type="dxa"/>
          </w:tcPr>
          <w:p w14:paraId="506B1B4F" w14:textId="1E342390" w:rsidR="009E6AFE" w:rsidRDefault="009E6AFE" w:rsidP="00464D78">
            <w:pPr>
              <w:spacing w:line="360" w:lineRule="auto"/>
              <w:ind w:right="-181"/>
              <w:rPr>
                <w:rFonts w:ascii="Verdana Ref" w:eastAsia="Times New Roman" w:hAnsi="Verdana Ref" w:cs="Times New Roman"/>
                <w:b/>
                <w:sz w:val="20"/>
                <w:szCs w:val="20"/>
                <w:lang w:eastAsia="en-GB"/>
              </w:rPr>
            </w:pPr>
            <w:r>
              <w:rPr>
                <w:rFonts w:ascii="Verdana Ref" w:eastAsia="Times New Roman" w:hAnsi="Verdana Ref" w:cs="Times New Roman"/>
                <w:b/>
                <w:sz w:val="20"/>
                <w:szCs w:val="20"/>
                <w:lang w:eastAsia="en-GB"/>
              </w:rPr>
              <w:t>STUDENT’S WK</w:t>
            </w:r>
            <w:r w:rsidR="001E1F7A">
              <w:rPr>
                <w:rFonts w:ascii="Verdana Ref" w:eastAsia="Times New Roman" w:hAnsi="Verdana Ref" w:cs="Times New Roman"/>
                <w:b/>
                <w:sz w:val="20"/>
                <w:szCs w:val="20"/>
                <w:lang w:eastAsia="en-GB"/>
              </w:rPr>
              <w:t>G</w:t>
            </w:r>
            <w:r>
              <w:rPr>
                <w:rFonts w:ascii="Verdana Ref" w:eastAsia="Times New Roman" w:hAnsi="Verdana Ref" w:cs="Times New Roman"/>
                <w:b/>
                <w:sz w:val="20"/>
                <w:szCs w:val="20"/>
                <w:lang w:eastAsia="en-GB"/>
              </w:rPr>
              <w:t>S EMAIL</w:t>
            </w:r>
          </w:p>
        </w:tc>
        <w:tc>
          <w:tcPr>
            <w:tcW w:w="8216" w:type="dxa"/>
            <w:gridSpan w:val="3"/>
          </w:tcPr>
          <w:p w14:paraId="3803750D" w14:textId="77777777" w:rsidR="009E6AFE" w:rsidRDefault="009E6AFE" w:rsidP="00464D78">
            <w:pPr>
              <w:spacing w:line="360" w:lineRule="auto"/>
              <w:ind w:right="-181"/>
              <w:rPr>
                <w:rFonts w:ascii="Verdana Ref" w:eastAsia="Times New Roman" w:hAnsi="Verdana Ref" w:cs="Times New Roman"/>
                <w:b/>
                <w:sz w:val="20"/>
                <w:szCs w:val="20"/>
                <w:lang w:eastAsia="en-GB"/>
              </w:rPr>
            </w:pPr>
          </w:p>
        </w:tc>
      </w:tr>
      <w:tr w:rsidR="009E6AFE" w14:paraId="76CAE2BC" w14:textId="77777777" w:rsidTr="002B69B8">
        <w:tc>
          <w:tcPr>
            <w:tcW w:w="3397" w:type="dxa"/>
            <w:gridSpan w:val="2"/>
          </w:tcPr>
          <w:p w14:paraId="67DCE975" w14:textId="663BFFAC" w:rsidR="009E6AFE" w:rsidRDefault="00004720" w:rsidP="00464D78">
            <w:pPr>
              <w:spacing w:line="360" w:lineRule="auto"/>
              <w:ind w:right="-181"/>
              <w:rPr>
                <w:rFonts w:ascii="Verdana Ref" w:eastAsia="Times New Roman" w:hAnsi="Verdana Ref" w:cs="Times New Roman"/>
                <w:b/>
                <w:sz w:val="20"/>
                <w:szCs w:val="20"/>
                <w:lang w:eastAsia="en-GB"/>
              </w:rPr>
            </w:pPr>
            <w:r>
              <w:rPr>
                <w:rFonts w:ascii="Verdana Ref" w:eastAsia="Times New Roman" w:hAnsi="Verdana Ref" w:cs="Times New Roman"/>
                <w:b/>
                <w:sz w:val="20"/>
                <w:szCs w:val="20"/>
                <w:lang w:eastAsia="en-GB"/>
              </w:rPr>
              <w:t>ALTERNATIVE</w:t>
            </w:r>
            <w:r w:rsidR="00315F71">
              <w:rPr>
                <w:rFonts w:ascii="Verdana Ref" w:eastAsia="Times New Roman" w:hAnsi="Verdana Ref" w:cs="Times New Roman"/>
                <w:b/>
                <w:sz w:val="20"/>
                <w:szCs w:val="20"/>
                <w:lang w:eastAsia="en-GB"/>
              </w:rPr>
              <w:t xml:space="preserve"> EMAIL ADDRESS</w:t>
            </w:r>
          </w:p>
        </w:tc>
        <w:tc>
          <w:tcPr>
            <w:tcW w:w="7508" w:type="dxa"/>
            <w:gridSpan w:val="2"/>
          </w:tcPr>
          <w:p w14:paraId="20F51F9F" w14:textId="77777777" w:rsidR="009E6AFE" w:rsidRDefault="009E6AFE" w:rsidP="00464D78">
            <w:pPr>
              <w:spacing w:line="360" w:lineRule="auto"/>
              <w:ind w:right="-181"/>
              <w:rPr>
                <w:rFonts w:ascii="Verdana Ref" w:eastAsia="Times New Roman" w:hAnsi="Verdana Ref" w:cs="Times New Roman"/>
                <w:b/>
                <w:sz w:val="20"/>
                <w:szCs w:val="20"/>
                <w:lang w:eastAsia="en-GB"/>
              </w:rPr>
            </w:pPr>
          </w:p>
        </w:tc>
      </w:tr>
    </w:tbl>
    <w:p w14:paraId="16C5B119" w14:textId="6FDADDE6" w:rsidR="00464D78" w:rsidRPr="0057264D" w:rsidRDefault="00464D78" w:rsidP="00464D78">
      <w:pPr>
        <w:spacing w:after="0" w:line="360" w:lineRule="auto"/>
        <w:ind w:right="-181"/>
        <w:rPr>
          <w:rFonts w:ascii="Verdana Ref" w:eastAsia="Times New Roman" w:hAnsi="Verdana Ref" w:cs="Times New Roman"/>
          <w:b/>
          <w:sz w:val="12"/>
          <w:szCs w:val="12"/>
          <w:lang w:eastAsia="en-GB"/>
        </w:rPr>
      </w:pPr>
    </w:p>
    <w:p w14:paraId="3927C2DB" w14:textId="5F29A620" w:rsidR="00464D78" w:rsidRPr="00BE38AE" w:rsidRDefault="00E23404" w:rsidP="00464D78">
      <w:pPr>
        <w:spacing w:after="0" w:line="240" w:lineRule="auto"/>
        <w:ind w:right="-180"/>
        <w:rPr>
          <w:rFonts w:ascii="Arial" w:eastAsia="Times New Roman" w:hAnsi="Arial" w:cs="Arial"/>
          <w:b/>
          <w:i/>
          <w:sz w:val="18"/>
          <w:szCs w:val="18"/>
          <w:lang w:eastAsia="en-GB"/>
        </w:rPr>
      </w:pPr>
      <w:r>
        <w:rPr>
          <w:rFonts w:ascii="Arial" w:eastAsia="Times New Roman" w:hAnsi="Arial" w:cs="Arial"/>
          <w:b/>
          <w:i/>
          <w:sz w:val="18"/>
          <w:szCs w:val="18"/>
          <w:lang w:eastAsia="en-GB"/>
        </w:rPr>
        <w:t>F</w:t>
      </w:r>
      <w:r w:rsidR="00464D78" w:rsidRPr="00BE38AE">
        <w:rPr>
          <w:rFonts w:ascii="Arial" w:eastAsia="Times New Roman" w:hAnsi="Arial" w:cs="Arial"/>
          <w:b/>
          <w:i/>
          <w:sz w:val="18"/>
          <w:szCs w:val="18"/>
          <w:lang w:eastAsia="en-GB"/>
        </w:rPr>
        <w:t>or office use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3"/>
        <w:gridCol w:w="1522"/>
        <w:gridCol w:w="1555"/>
        <w:gridCol w:w="720"/>
        <w:gridCol w:w="279"/>
        <w:gridCol w:w="1932"/>
        <w:gridCol w:w="1490"/>
        <w:gridCol w:w="1125"/>
        <w:gridCol w:w="979"/>
      </w:tblGrid>
      <w:tr w:rsidR="00B015A3" w:rsidRPr="00BE38AE" w14:paraId="3ECD35F6" w14:textId="77777777" w:rsidTr="00B015A3">
        <w:tc>
          <w:tcPr>
            <w:tcW w:w="597" w:type="pct"/>
            <w:shd w:val="clear" w:color="auto" w:fill="C0C0C0"/>
            <w:vAlign w:val="center"/>
          </w:tcPr>
          <w:p w14:paraId="456B1CEE" w14:textId="77777777" w:rsidR="00B015A3" w:rsidRPr="00BE38AE" w:rsidRDefault="00B015A3" w:rsidP="00A95823">
            <w:pPr>
              <w:spacing w:after="0" w:line="240" w:lineRule="auto"/>
              <w:ind w:right="-80"/>
              <w:jc w:val="center"/>
              <w:rPr>
                <w:rFonts w:ascii="Arial" w:eastAsia="Times New Roman" w:hAnsi="Arial" w:cs="Arial"/>
                <w:b/>
                <w:sz w:val="16"/>
                <w:szCs w:val="16"/>
                <w:lang w:eastAsia="en-GB"/>
              </w:rPr>
            </w:pPr>
            <w:r w:rsidRPr="00BE38AE">
              <w:rPr>
                <w:rFonts w:ascii="Arial" w:eastAsia="Times New Roman" w:hAnsi="Arial" w:cs="Arial"/>
                <w:b/>
                <w:sz w:val="16"/>
                <w:szCs w:val="16"/>
                <w:lang w:eastAsia="en-GB"/>
              </w:rPr>
              <w:t>FEE(S)</w:t>
            </w:r>
          </w:p>
        </w:tc>
        <w:tc>
          <w:tcPr>
            <w:tcW w:w="698" w:type="pct"/>
            <w:shd w:val="clear" w:color="auto" w:fill="C0C0C0"/>
            <w:vAlign w:val="center"/>
          </w:tcPr>
          <w:p w14:paraId="3941BA57" w14:textId="25D42909" w:rsidR="00B015A3" w:rsidRPr="00BE38AE" w:rsidRDefault="00B015A3" w:rsidP="00A95823">
            <w:pPr>
              <w:spacing w:after="0" w:line="240" w:lineRule="auto"/>
              <w:ind w:left="-136" w:right="-180"/>
              <w:jc w:val="center"/>
              <w:rPr>
                <w:rFonts w:ascii="Arial" w:eastAsia="Times New Roman" w:hAnsi="Arial" w:cs="Arial"/>
                <w:b/>
                <w:sz w:val="16"/>
                <w:szCs w:val="16"/>
                <w:lang w:eastAsia="en-GB"/>
              </w:rPr>
            </w:pPr>
            <w:r>
              <w:rPr>
                <w:rFonts w:ascii="Arial" w:eastAsia="Times New Roman" w:hAnsi="Arial" w:cs="Arial"/>
                <w:b/>
                <w:sz w:val="16"/>
                <w:szCs w:val="16"/>
                <w:lang w:eastAsia="en-GB"/>
              </w:rPr>
              <w:t>SCOPAY/CARD</w:t>
            </w:r>
          </w:p>
        </w:tc>
        <w:tc>
          <w:tcPr>
            <w:tcW w:w="713" w:type="pct"/>
            <w:tcBorders>
              <w:right w:val="single" w:sz="4" w:space="0" w:color="auto"/>
            </w:tcBorders>
            <w:shd w:val="clear" w:color="auto" w:fill="C0C0C0"/>
            <w:vAlign w:val="center"/>
          </w:tcPr>
          <w:p w14:paraId="0CDF3FAF" w14:textId="77777777" w:rsidR="00B015A3" w:rsidRPr="00BE38AE" w:rsidRDefault="00B015A3" w:rsidP="00A95823">
            <w:pPr>
              <w:spacing w:after="0" w:line="240" w:lineRule="auto"/>
              <w:ind w:left="-107" w:right="-41"/>
              <w:jc w:val="center"/>
              <w:rPr>
                <w:rFonts w:ascii="Arial" w:eastAsia="Times New Roman" w:hAnsi="Arial" w:cs="Arial"/>
                <w:b/>
                <w:sz w:val="16"/>
                <w:szCs w:val="16"/>
                <w:lang w:eastAsia="en-GB"/>
              </w:rPr>
            </w:pPr>
            <w:r w:rsidRPr="00BE38AE">
              <w:rPr>
                <w:rFonts w:ascii="Arial" w:eastAsia="Times New Roman" w:hAnsi="Arial" w:cs="Arial"/>
                <w:b/>
                <w:sz w:val="16"/>
                <w:szCs w:val="16"/>
                <w:lang w:eastAsia="en-GB"/>
              </w:rPr>
              <w:t>DATE</w:t>
            </w:r>
          </w:p>
        </w:tc>
        <w:tc>
          <w:tcPr>
            <w:tcW w:w="330" w:type="pct"/>
            <w:tcBorders>
              <w:right w:val="single" w:sz="4" w:space="0" w:color="auto"/>
            </w:tcBorders>
            <w:shd w:val="clear" w:color="auto" w:fill="BFBFBF" w:themeFill="background1" w:themeFillShade="BF"/>
          </w:tcPr>
          <w:p w14:paraId="658F7EEA" w14:textId="0F7D2A12" w:rsidR="00B015A3" w:rsidRPr="00BE38AE" w:rsidRDefault="00B015A3" w:rsidP="00A95823">
            <w:pPr>
              <w:spacing w:after="0" w:line="240" w:lineRule="auto"/>
              <w:jc w:val="center"/>
              <w:rPr>
                <w:rFonts w:ascii="Arial" w:eastAsia="Times New Roman" w:hAnsi="Arial" w:cs="Arial"/>
                <w:b/>
                <w:sz w:val="16"/>
                <w:szCs w:val="16"/>
                <w:lang w:eastAsia="en-GB"/>
              </w:rPr>
            </w:pPr>
            <w:r>
              <w:rPr>
                <w:rFonts w:ascii="Arial" w:eastAsia="Times New Roman" w:hAnsi="Arial" w:cs="Arial"/>
                <w:b/>
                <w:sz w:val="16"/>
                <w:szCs w:val="16"/>
                <w:lang w:eastAsia="en-GB"/>
              </w:rPr>
              <w:t>INIT</w:t>
            </w:r>
          </w:p>
        </w:tc>
        <w:tc>
          <w:tcPr>
            <w:tcW w:w="128" w:type="pct"/>
            <w:tcBorders>
              <w:top w:val="nil"/>
              <w:left w:val="single" w:sz="4" w:space="0" w:color="auto"/>
              <w:bottom w:val="nil"/>
              <w:right w:val="nil"/>
            </w:tcBorders>
            <w:shd w:val="clear" w:color="auto" w:fill="auto"/>
            <w:vAlign w:val="center"/>
          </w:tcPr>
          <w:p w14:paraId="6B9AD046" w14:textId="494E8D4C" w:rsidR="00B015A3" w:rsidRPr="00BE38AE" w:rsidRDefault="00B015A3" w:rsidP="00A95823">
            <w:pPr>
              <w:spacing w:after="0" w:line="240" w:lineRule="auto"/>
              <w:jc w:val="center"/>
              <w:rPr>
                <w:rFonts w:ascii="Arial" w:eastAsia="Times New Roman" w:hAnsi="Arial" w:cs="Arial"/>
                <w:b/>
                <w:sz w:val="16"/>
                <w:szCs w:val="16"/>
                <w:lang w:eastAsia="en-GB"/>
              </w:rPr>
            </w:pPr>
          </w:p>
        </w:tc>
        <w:tc>
          <w:tcPr>
            <w:tcW w:w="886" w:type="pct"/>
            <w:tcBorders>
              <w:top w:val="nil"/>
              <w:left w:val="nil"/>
              <w:bottom w:val="nil"/>
              <w:right w:val="nil"/>
            </w:tcBorders>
            <w:shd w:val="clear" w:color="auto" w:fill="auto"/>
            <w:vAlign w:val="center"/>
          </w:tcPr>
          <w:p w14:paraId="2D34F402" w14:textId="77777777" w:rsidR="00B015A3" w:rsidRPr="00BE38AE" w:rsidRDefault="00B015A3" w:rsidP="00A95823">
            <w:pPr>
              <w:spacing w:after="0" w:line="240" w:lineRule="auto"/>
              <w:ind w:right="-10"/>
              <w:jc w:val="center"/>
              <w:rPr>
                <w:rFonts w:ascii="Arial" w:eastAsia="Times New Roman" w:hAnsi="Arial" w:cs="Arial"/>
                <w:b/>
                <w:sz w:val="16"/>
                <w:szCs w:val="16"/>
                <w:lang w:eastAsia="en-GB"/>
              </w:rPr>
            </w:pPr>
          </w:p>
        </w:tc>
        <w:tc>
          <w:tcPr>
            <w:tcW w:w="683" w:type="pct"/>
            <w:tcBorders>
              <w:top w:val="nil"/>
              <w:left w:val="nil"/>
              <w:bottom w:val="nil"/>
              <w:right w:val="nil"/>
            </w:tcBorders>
            <w:shd w:val="clear" w:color="auto" w:fill="auto"/>
            <w:vAlign w:val="center"/>
          </w:tcPr>
          <w:p w14:paraId="6381BDD3" w14:textId="77777777" w:rsidR="00B015A3" w:rsidRPr="00BE38AE" w:rsidRDefault="00B015A3" w:rsidP="00A95823">
            <w:pPr>
              <w:spacing w:after="0" w:line="240" w:lineRule="auto"/>
              <w:jc w:val="center"/>
              <w:rPr>
                <w:rFonts w:ascii="Arial" w:eastAsia="Times New Roman" w:hAnsi="Arial" w:cs="Arial"/>
                <w:b/>
                <w:sz w:val="16"/>
                <w:szCs w:val="16"/>
                <w:lang w:eastAsia="en-GB"/>
              </w:rPr>
            </w:pPr>
          </w:p>
        </w:tc>
        <w:tc>
          <w:tcPr>
            <w:tcW w:w="516" w:type="pct"/>
            <w:tcBorders>
              <w:top w:val="nil"/>
              <w:left w:val="nil"/>
              <w:bottom w:val="nil"/>
              <w:right w:val="single" w:sz="4" w:space="0" w:color="auto"/>
            </w:tcBorders>
            <w:shd w:val="clear" w:color="auto" w:fill="auto"/>
            <w:vAlign w:val="center"/>
          </w:tcPr>
          <w:p w14:paraId="035C4456" w14:textId="77777777" w:rsidR="00B015A3" w:rsidRPr="00BE38AE" w:rsidRDefault="00B015A3" w:rsidP="00A95823">
            <w:pPr>
              <w:spacing w:after="0" w:line="240" w:lineRule="auto"/>
              <w:ind w:right="-109"/>
              <w:jc w:val="center"/>
              <w:rPr>
                <w:rFonts w:ascii="Arial" w:eastAsia="Times New Roman" w:hAnsi="Arial" w:cs="Arial"/>
                <w:b/>
                <w:sz w:val="16"/>
                <w:szCs w:val="16"/>
                <w:lang w:eastAsia="en-GB"/>
              </w:rPr>
            </w:pPr>
          </w:p>
        </w:tc>
        <w:tc>
          <w:tcPr>
            <w:tcW w:w="450" w:type="pct"/>
            <w:tcBorders>
              <w:left w:val="single" w:sz="4" w:space="0" w:color="auto"/>
            </w:tcBorders>
            <w:shd w:val="clear" w:color="auto" w:fill="C0C0C0"/>
          </w:tcPr>
          <w:p w14:paraId="05B65450" w14:textId="77777777" w:rsidR="00B015A3" w:rsidRPr="00BE38AE" w:rsidRDefault="00B015A3" w:rsidP="00A95823">
            <w:pPr>
              <w:spacing w:after="0" w:line="240" w:lineRule="auto"/>
              <w:ind w:left="-83" w:right="-75"/>
              <w:jc w:val="center"/>
              <w:rPr>
                <w:rFonts w:ascii="Arial" w:eastAsia="Times New Roman" w:hAnsi="Arial" w:cs="Arial"/>
                <w:b/>
                <w:sz w:val="16"/>
                <w:szCs w:val="16"/>
                <w:lang w:eastAsia="en-GB"/>
              </w:rPr>
            </w:pPr>
            <w:r w:rsidRPr="00BE38AE">
              <w:rPr>
                <w:rFonts w:ascii="Arial" w:eastAsia="Times New Roman" w:hAnsi="Arial" w:cs="Arial"/>
                <w:b/>
                <w:sz w:val="16"/>
                <w:szCs w:val="16"/>
                <w:lang w:eastAsia="en-GB"/>
              </w:rPr>
              <w:t>EXCEL</w:t>
            </w:r>
          </w:p>
        </w:tc>
      </w:tr>
    </w:tbl>
    <w:p w14:paraId="28480571" w14:textId="593AC8FF" w:rsidR="00464D78" w:rsidRPr="009D1828" w:rsidRDefault="00464D78" w:rsidP="009D1828">
      <w:pPr>
        <w:spacing w:after="0" w:line="240" w:lineRule="auto"/>
        <w:rPr>
          <w:rFonts w:ascii="Times New Roman" w:eastAsia="Times New Roman" w:hAnsi="Times New Roman" w:cs="Times New Roman"/>
          <w:sz w:val="24"/>
          <w:szCs w:val="24"/>
          <w:lang w:eastAsia="en-GB"/>
        </w:rPr>
      </w:pPr>
    </w:p>
    <w:sectPr w:rsidR="00464D78" w:rsidRPr="009D1828" w:rsidSect="00905E8A">
      <w:pgSz w:w="11906" w:h="16838"/>
      <w:pgMar w:top="284" w:right="42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5B1"/>
    <w:rsid w:val="00004720"/>
    <w:rsid w:val="00020CBB"/>
    <w:rsid w:val="00031F81"/>
    <w:rsid w:val="000359E8"/>
    <w:rsid w:val="00042930"/>
    <w:rsid w:val="0004665A"/>
    <w:rsid w:val="0005630C"/>
    <w:rsid w:val="00060F3D"/>
    <w:rsid w:val="00072E87"/>
    <w:rsid w:val="00082833"/>
    <w:rsid w:val="000A5199"/>
    <w:rsid w:val="000A574E"/>
    <w:rsid w:val="000D148E"/>
    <w:rsid w:val="00104F0A"/>
    <w:rsid w:val="00150D4B"/>
    <w:rsid w:val="00172F81"/>
    <w:rsid w:val="00173029"/>
    <w:rsid w:val="00180E90"/>
    <w:rsid w:val="001942B0"/>
    <w:rsid w:val="001D3255"/>
    <w:rsid w:val="001D409B"/>
    <w:rsid w:val="001E0887"/>
    <w:rsid w:val="001E1F7A"/>
    <w:rsid w:val="00222982"/>
    <w:rsid w:val="00235A5F"/>
    <w:rsid w:val="00244F8A"/>
    <w:rsid w:val="00260B54"/>
    <w:rsid w:val="00286B9C"/>
    <w:rsid w:val="002A568C"/>
    <w:rsid w:val="002B26D8"/>
    <w:rsid w:val="002B69B8"/>
    <w:rsid w:val="00314124"/>
    <w:rsid w:val="00315F71"/>
    <w:rsid w:val="00355A38"/>
    <w:rsid w:val="00395135"/>
    <w:rsid w:val="003974FF"/>
    <w:rsid w:val="003A7DCE"/>
    <w:rsid w:val="003B7CFB"/>
    <w:rsid w:val="003C1AFD"/>
    <w:rsid w:val="003C2C63"/>
    <w:rsid w:val="003F7B87"/>
    <w:rsid w:val="00422EEF"/>
    <w:rsid w:val="004574D7"/>
    <w:rsid w:val="00464D78"/>
    <w:rsid w:val="00473CD3"/>
    <w:rsid w:val="004742E5"/>
    <w:rsid w:val="004D581A"/>
    <w:rsid w:val="004E4E6D"/>
    <w:rsid w:val="004F57F6"/>
    <w:rsid w:val="00532A3E"/>
    <w:rsid w:val="00534BCA"/>
    <w:rsid w:val="0057264D"/>
    <w:rsid w:val="00595C31"/>
    <w:rsid w:val="005B0C5E"/>
    <w:rsid w:val="005F3B50"/>
    <w:rsid w:val="006162E9"/>
    <w:rsid w:val="00660E09"/>
    <w:rsid w:val="00663E46"/>
    <w:rsid w:val="00684D57"/>
    <w:rsid w:val="007319B5"/>
    <w:rsid w:val="00765FCB"/>
    <w:rsid w:val="00774C4F"/>
    <w:rsid w:val="0078390C"/>
    <w:rsid w:val="007845AF"/>
    <w:rsid w:val="00784DEE"/>
    <w:rsid w:val="007B4E6F"/>
    <w:rsid w:val="00811F8D"/>
    <w:rsid w:val="008162F9"/>
    <w:rsid w:val="00833AF4"/>
    <w:rsid w:val="008565C7"/>
    <w:rsid w:val="00856757"/>
    <w:rsid w:val="008732E9"/>
    <w:rsid w:val="00882EB7"/>
    <w:rsid w:val="008855B1"/>
    <w:rsid w:val="008C3187"/>
    <w:rsid w:val="008D2A17"/>
    <w:rsid w:val="008E1CFB"/>
    <w:rsid w:val="00905E8A"/>
    <w:rsid w:val="009137D5"/>
    <w:rsid w:val="00940C8F"/>
    <w:rsid w:val="00954FAC"/>
    <w:rsid w:val="00983914"/>
    <w:rsid w:val="009D1828"/>
    <w:rsid w:val="009E6AFE"/>
    <w:rsid w:val="00A02F4C"/>
    <w:rsid w:val="00A175A9"/>
    <w:rsid w:val="00A21EB3"/>
    <w:rsid w:val="00A363C8"/>
    <w:rsid w:val="00A56354"/>
    <w:rsid w:val="00A615E3"/>
    <w:rsid w:val="00A64D43"/>
    <w:rsid w:val="00A71131"/>
    <w:rsid w:val="00A846A5"/>
    <w:rsid w:val="00A85B91"/>
    <w:rsid w:val="00A932D2"/>
    <w:rsid w:val="00AC728A"/>
    <w:rsid w:val="00B015A3"/>
    <w:rsid w:val="00B16247"/>
    <w:rsid w:val="00B258C6"/>
    <w:rsid w:val="00B31564"/>
    <w:rsid w:val="00B34D4B"/>
    <w:rsid w:val="00B63602"/>
    <w:rsid w:val="00B92E8E"/>
    <w:rsid w:val="00BF0597"/>
    <w:rsid w:val="00C22933"/>
    <w:rsid w:val="00C82376"/>
    <w:rsid w:val="00C87FDC"/>
    <w:rsid w:val="00CA3901"/>
    <w:rsid w:val="00CA72F1"/>
    <w:rsid w:val="00CE1275"/>
    <w:rsid w:val="00D807EE"/>
    <w:rsid w:val="00DC0196"/>
    <w:rsid w:val="00DC4E2A"/>
    <w:rsid w:val="00DF29B9"/>
    <w:rsid w:val="00E136DE"/>
    <w:rsid w:val="00E23404"/>
    <w:rsid w:val="00E306C6"/>
    <w:rsid w:val="00E34F36"/>
    <w:rsid w:val="00E43BC2"/>
    <w:rsid w:val="00E449A6"/>
    <w:rsid w:val="00E47201"/>
    <w:rsid w:val="00E523F1"/>
    <w:rsid w:val="00E57D75"/>
    <w:rsid w:val="00E720AE"/>
    <w:rsid w:val="00E91101"/>
    <w:rsid w:val="00ED5E1D"/>
    <w:rsid w:val="00EF481F"/>
    <w:rsid w:val="00F03111"/>
    <w:rsid w:val="00F27BDA"/>
    <w:rsid w:val="00F30392"/>
    <w:rsid w:val="00F327D2"/>
    <w:rsid w:val="00F67E04"/>
    <w:rsid w:val="00F74051"/>
    <w:rsid w:val="00F767E7"/>
    <w:rsid w:val="00FA19ED"/>
    <w:rsid w:val="00FF1BFD"/>
    <w:rsid w:val="00FF6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8EE73"/>
  <w15:chartTrackingRefBased/>
  <w15:docId w15:val="{A40849E8-DACC-42F1-9025-6FA754BF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5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08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887"/>
    <w:rPr>
      <w:rFonts w:ascii="Segoe UI" w:hAnsi="Segoe UI" w:cs="Segoe UI"/>
      <w:sz w:val="18"/>
      <w:szCs w:val="18"/>
    </w:rPr>
  </w:style>
  <w:style w:type="character" w:styleId="Hyperlink">
    <w:name w:val="Hyperlink"/>
    <w:basedOn w:val="DefaultParagraphFont"/>
    <w:uiPriority w:val="99"/>
    <w:unhideWhenUsed/>
    <w:rsid w:val="00222982"/>
    <w:rPr>
      <w:color w:val="0563C1" w:themeColor="hyperlink"/>
      <w:u w:val="single"/>
    </w:rPr>
  </w:style>
  <w:style w:type="character" w:styleId="UnresolvedMention">
    <w:name w:val="Unresolved Mention"/>
    <w:basedOn w:val="DefaultParagraphFont"/>
    <w:uiPriority w:val="99"/>
    <w:semiHidden/>
    <w:unhideWhenUsed/>
    <w:rsid w:val="00A02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xams@wkg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WKGS</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exams</dc:creator>
  <cp:keywords/>
  <dc:description/>
  <cp:lastModifiedBy>Mrs D Hill-Jones</cp:lastModifiedBy>
  <cp:revision>68</cp:revision>
  <cp:lastPrinted>2022-07-14T14:45:00Z</cp:lastPrinted>
  <dcterms:created xsi:type="dcterms:W3CDTF">2023-07-27T11:58:00Z</dcterms:created>
  <dcterms:modified xsi:type="dcterms:W3CDTF">2023-08-04T12:00:00Z</dcterms:modified>
</cp:coreProperties>
</file>